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7CDD0" w14:textId="63CDBE0C" w:rsidR="00D82E7A" w:rsidRPr="00D505C6" w:rsidRDefault="00A736DA" w:rsidP="00A736DA">
      <w:pPr>
        <w:spacing w:line="240" w:lineRule="auto"/>
        <w:contextualSpacing/>
        <w:jc w:val="center"/>
        <w:rPr>
          <w:rFonts w:ascii="Lucida Sans" w:hAnsi="Lucida Sans" w:cs="Times New Roman"/>
          <w:i/>
          <w:sz w:val="36"/>
          <w:szCs w:val="36"/>
        </w:rPr>
      </w:pPr>
      <w:r>
        <w:rPr>
          <w:rFonts w:ascii="Lucida Sans" w:hAnsi="Lucida Sans" w:cs="Times New Roman"/>
          <w:i/>
          <w:sz w:val="36"/>
          <w:szCs w:val="36"/>
        </w:rPr>
        <w:t>Executive Council</w:t>
      </w:r>
      <w:r w:rsidR="00D82E7A" w:rsidRPr="00D505C6">
        <w:rPr>
          <w:rFonts w:ascii="Lucida Sans" w:hAnsi="Lucida Sans" w:cs="Times New Roman"/>
          <w:i/>
          <w:sz w:val="36"/>
          <w:szCs w:val="36"/>
        </w:rPr>
        <w:t xml:space="preserve"> </w:t>
      </w:r>
      <w:r w:rsidR="00D9428A">
        <w:rPr>
          <w:rFonts w:ascii="Lucida Sans" w:hAnsi="Lucida Sans" w:cs="Times New Roman"/>
          <w:i/>
          <w:sz w:val="36"/>
          <w:szCs w:val="36"/>
        </w:rPr>
        <w:t>Minutes</w:t>
      </w:r>
    </w:p>
    <w:p w14:paraId="2A7F56FE" w14:textId="637DA3DC" w:rsidR="00D82E7A" w:rsidRDefault="000A6E95" w:rsidP="00A736DA">
      <w:pPr>
        <w:spacing w:line="240" w:lineRule="auto"/>
        <w:contextualSpacing/>
        <w:jc w:val="center"/>
        <w:rPr>
          <w:rFonts w:ascii="Lucida Sans" w:hAnsi="Lucida Sans" w:cs="Times New Roman"/>
          <w:i/>
          <w:sz w:val="36"/>
          <w:szCs w:val="36"/>
        </w:rPr>
      </w:pPr>
      <w:r>
        <w:rPr>
          <w:rFonts w:ascii="Lucida Sans" w:hAnsi="Lucida Sans" w:cs="Times New Roman"/>
          <w:i/>
          <w:sz w:val="36"/>
          <w:szCs w:val="36"/>
        </w:rPr>
        <w:t>0</w:t>
      </w:r>
      <w:r w:rsidR="00FB0BB8">
        <w:rPr>
          <w:rFonts w:ascii="Lucida Sans" w:hAnsi="Lucida Sans" w:cs="Times New Roman"/>
          <w:i/>
          <w:sz w:val="36"/>
          <w:szCs w:val="36"/>
        </w:rPr>
        <w:t>3</w:t>
      </w:r>
      <w:r>
        <w:rPr>
          <w:rFonts w:ascii="Lucida Sans" w:hAnsi="Lucida Sans" w:cs="Times New Roman"/>
          <w:i/>
          <w:sz w:val="36"/>
          <w:szCs w:val="36"/>
        </w:rPr>
        <w:t>.2</w:t>
      </w:r>
      <w:r w:rsidR="00FB0BB8">
        <w:rPr>
          <w:rFonts w:ascii="Lucida Sans" w:hAnsi="Lucida Sans" w:cs="Times New Roman"/>
          <w:i/>
          <w:sz w:val="36"/>
          <w:szCs w:val="36"/>
        </w:rPr>
        <w:t>8</w:t>
      </w:r>
      <w:r>
        <w:rPr>
          <w:rFonts w:ascii="Lucida Sans" w:hAnsi="Lucida Sans" w:cs="Times New Roman"/>
          <w:i/>
          <w:sz w:val="36"/>
          <w:szCs w:val="36"/>
        </w:rPr>
        <w:t>.2024</w:t>
      </w:r>
      <w:r w:rsidR="00A736DA">
        <w:rPr>
          <w:rFonts w:ascii="Lucida Sans" w:hAnsi="Lucida Sans" w:cs="Times New Roman"/>
          <w:i/>
          <w:sz w:val="36"/>
          <w:szCs w:val="36"/>
        </w:rPr>
        <w:t xml:space="preserve"> </w:t>
      </w:r>
      <w:r w:rsidR="00005763">
        <w:rPr>
          <w:rFonts w:ascii="Lucida Sans" w:hAnsi="Lucida Sans" w:cs="Times New Roman"/>
          <w:i/>
          <w:sz w:val="36"/>
          <w:szCs w:val="36"/>
        </w:rPr>
        <w:t>10:00</w:t>
      </w:r>
      <w:r w:rsidR="00A736DA">
        <w:rPr>
          <w:rFonts w:ascii="Lucida Sans" w:hAnsi="Lucida Sans" w:cs="Times New Roman"/>
          <w:i/>
          <w:sz w:val="36"/>
          <w:szCs w:val="36"/>
        </w:rPr>
        <w:t xml:space="preserve"> </w:t>
      </w:r>
      <w:r w:rsidR="00005763">
        <w:rPr>
          <w:rFonts w:ascii="Lucida Sans" w:hAnsi="Lucida Sans" w:cs="Times New Roman"/>
          <w:i/>
          <w:sz w:val="36"/>
          <w:szCs w:val="36"/>
        </w:rPr>
        <w:t>a</w:t>
      </w:r>
      <w:r w:rsidR="00A736DA">
        <w:rPr>
          <w:rFonts w:ascii="Lucida Sans" w:hAnsi="Lucida Sans" w:cs="Times New Roman"/>
          <w:i/>
          <w:sz w:val="36"/>
          <w:szCs w:val="36"/>
        </w:rPr>
        <w:t>m, Founders &amp; via Zoom</w:t>
      </w:r>
    </w:p>
    <w:p w14:paraId="499CF348" w14:textId="77777777" w:rsidR="00005763" w:rsidRPr="00FB0BB8" w:rsidRDefault="00005763" w:rsidP="00A736DA">
      <w:pPr>
        <w:spacing w:line="240" w:lineRule="auto"/>
        <w:contextualSpacing/>
        <w:jc w:val="center"/>
        <w:rPr>
          <w:rFonts w:ascii="Lucida Sans" w:hAnsi="Lucida Sans" w:cs="Times New Roman"/>
          <w:i/>
          <w:sz w:val="24"/>
          <w:szCs w:val="24"/>
        </w:rPr>
      </w:pPr>
    </w:p>
    <w:p w14:paraId="59DB89AB" w14:textId="563D488D" w:rsidR="00054032" w:rsidRDefault="00D82E7A" w:rsidP="000353B5">
      <w:pPr>
        <w:spacing w:after="0" w:line="240" w:lineRule="auto"/>
        <w:rPr>
          <w:rFonts w:ascii="Lucida Bright" w:hAnsi="Lucida Bright" w:cs="Times New Roman"/>
          <w:sz w:val="26"/>
          <w:szCs w:val="26"/>
        </w:rPr>
      </w:pPr>
      <w:r w:rsidRPr="0077035E">
        <w:rPr>
          <w:rFonts w:ascii="Lucida Bright" w:hAnsi="Lucida Bright" w:cs="Times New Roman"/>
          <w:b/>
          <w:sz w:val="26"/>
          <w:szCs w:val="26"/>
        </w:rPr>
        <w:t>Meeting Facilitator</w:t>
      </w:r>
      <w:r w:rsidR="0077035E" w:rsidRPr="0077035E">
        <w:rPr>
          <w:rFonts w:ascii="Lucida Bright" w:hAnsi="Lucida Bright" w:cs="Times New Roman"/>
          <w:b/>
          <w:sz w:val="26"/>
          <w:szCs w:val="26"/>
        </w:rPr>
        <w:t>s</w:t>
      </w:r>
      <w:r w:rsidRPr="0077035E">
        <w:rPr>
          <w:rFonts w:ascii="Lucida Bright" w:hAnsi="Lucida Bright" w:cs="Times New Roman"/>
          <w:b/>
          <w:sz w:val="26"/>
          <w:szCs w:val="26"/>
        </w:rPr>
        <w:t>:</w:t>
      </w:r>
      <w:r w:rsidRPr="0077035E">
        <w:rPr>
          <w:rFonts w:ascii="Lucida Bright" w:hAnsi="Lucida Bright" w:cs="Times New Roman"/>
          <w:sz w:val="26"/>
          <w:szCs w:val="26"/>
        </w:rPr>
        <w:t xml:space="preserve"> </w:t>
      </w:r>
      <w:r w:rsidR="001B5544" w:rsidRPr="0077035E">
        <w:rPr>
          <w:rFonts w:ascii="Lucida Bright" w:hAnsi="Lucida Bright" w:cs="Times New Roman"/>
          <w:sz w:val="26"/>
          <w:szCs w:val="26"/>
        </w:rPr>
        <w:t xml:space="preserve">Ginger </w:t>
      </w:r>
      <w:proofErr w:type="spellStart"/>
      <w:r w:rsidR="001B5544" w:rsidRPr="0077035E">
        <w:rPr>
          <w:rFonts w:ascii="Lucida Bright" w:hAnsi="Lucida Bright" w:cs="Times New Roman"/>
          <w:sz w:val="26"/>
          <w:szCs w:val="26"/>
        </w:rPr>
        <w:t>Harner</w:t>
      </w:r>
      <w:proofErr w:type="spellEnd"/>
      <w:r w:rsidR="008B2549" w:rsidRPr="0077035E">
        <w:rPr>
          <w:rFonts w:ascii="Lucida Bright" w:hAnsi="Lucida Bright" w:cs="Times New Roman"/>
          <w:sz w:val="26"/>
          <w:szCs w:val="26"/>
        </w:rPr>
        <w:t xml:space="preserve"> (Chair), Sheryl Ribbing (Co-Chair)</w:t>
      </w:r>
    </w:p>
    <w:p w14:paraId="282E4D92" w14:textId="77777777" w:rsidR="002322F7" w:rsidRPr="002322F7" w:rsidRDefault="002322F7" w:rsidP="000353B5">
      <w:pPr>
        <w:spacing w:after="0" w:line="240" w:lineRule="auto"/>
        <w:rPr>
          <w:rFonts w:ascii="Lucida Bright" w:hAnsi="Lucida Bright" w:cs="Times New Roman"/>
          <w:b/>
          <w:sz w:val="24"/>
          <w:szCs w:val="24"/>
        </w:rPr>
      </w:pPr>
      <w:r w:rsidRPr="002322F7">
        <w:rPr>
          <w:rFonts w:ascii="Lucida Bright" w:hAnsi="Lucida Bright" w:cs="Times New Roman"/>
          <w:b/>
          <w:sz w:val="24"/>
          <w:szCs w:val="24"/>
        </w:rPr>
        <w:t>Roll Call:</w:t>
      </w:r>
    </w:p>
    <w:tbl>
      <w:tblPr>
        <w:tblStyle w:val="TableGrid"/>
        <w:tblW w:w="963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4230"/>
        <w:gridCol w:w="450"/>
        <w:gridCol w:w="4500"/>
      </w:tblGrid>
      <w:tr w:rsidR="0077035E" w14:paraId="0417C444" w14:textId="77777777" w:rsidTr="0077035E">
        <w:tc>
          <w:tcPr>
            <w:tcW w:w="450" w:type="dxa"/>
            <w:tcBorders>
              <w:top w:val="single" w:sz="4" w:space="0" w:color="auto"/>
              <w:left w:val="single" w:sz="4" w:space="0" w:color="auto"/>
              <w:bottom w:val="single" w:sz="4" w:space="0" w:color="auto"/>
              <w:right w:val="single" w:sz="4" w:space="0" w:color="auto"/>
            </w:tcBorders>
          </w:tcPr>
          <w:p w14:paraId="13628F78" w14:textId="6700AF32" w:rsidR="0077035E" w:rsidRDefault="00D9428A">
            <w:pPr>
              <w:contextualSpacing/>
              <w:jc w:val="center"/>
              <w:rPr>
                <w:rFonts w:ascii="Lucida Bright" w:hAnsi="Lucida Bright" w:cs="Times New Roman"/>
                <w:sz w:val="24"/>
                <w:szCs w:val="24"/>
              </w:rPr>
            </w:pPr>
            <w:r>
              <w:rPr>
                <w:rFonts w:ascii="Lucida Bright" w:hAnsi="Lucida Bright" w:cs="Times New Roman"/>
                <w:sz w:val="24"/>
                <w:szCs w:val="24"/>
              </w:rPr>
              <w:t>√</w:t>
            </w:r>
          </w:p>
        </w:tc>
        <w:tc>
          <w:tcPr>
            <w:tcW w:w="4230" w:type="dxa"/>
            <w:tcBorders>
              <w:top w:val="nil"/>
              <w:left w:val="single" w:sz="4" w:space="0" w:color="auto"/>
              <w:bottom w:val="nil"/>
              <w:right w:val="single" w:sz="4" w:space="0" w:color="auto"/>
            </w:tcBorders>
            <w:hideMark/>
          </w:tcPr>
          <w:p w14:paraId="47269AC4" w14:textId="75D6EED0" w:rsidR="0077035E" w:rsidRDefault="00397248">
            <w:pPr>
              <w:contextualSpacing/>
              <w:rPr>
                <w:rFonts w:ascii="Lucida Bright" w:hAnsi="Lucida Bright" w:cs="Times New Roman"/>
                <w:sz w:val="24"/>
                <w:szCs w:val="24"/>
              </w:rPr>
            </w:pPr>
            <w:r>
              <w:rPr>
                <w:rFonts w:ascii="Lucida Bright" w:hAnsi="Lucida Bright" w:cs="Times New Roman"/>
                <w:sz w:val="24"/>
                <w:szCs w:val="24"/>
              </w:rPr>
              <w:t>Dr. April Teske</w:t>
            </w:r>
          </w:p>
        </w:tc>
        <w:tc>
          <w:tcPr>
            <w:tcW w:w="450" w:type="dxa"/>
            <w:tcBorders>
              <w:top w:val="single" w:sz="4" w:space="0" w:color="auto"/>
              <w:left w:val="single" w:sz="4" w:space="0" w:color="auto"/>
              <w:bottom w:val="single" w:sz="4" w:space="0" w:color="auto"/>
              <w:right w:val="single" w:sz="4" w:space="0" w:color="auto"/>
            </w:tcBorders>
          </w:tcPr>
          <w:p w14:paraId="2F0C1AD2" w14:textId="77777777" w:rsidR="0077035E" w:rsidRDefault="0077035E">
            <w:pPr>
              <w:contextualSpacing/>
              <w:jc w:val="center"/>
              <w:rPr>
                <w:rFonts w:ascii="Lucida Bright" w:hAnsi="Lucida Bright" w:cs="Times New Roman"/>
                <w:sz w:val="24"/>
                <w:szCs w:val="24"/>
              </w:rPr>
            </w:pPr>
          </w:p>
        </w:tc>
        <w:tc>
          <w:tcPr>
            <w:tcW w:w="4500" w:type="dxa"/>
            <w:tcBorders>
              <w:top w:val="nil"/>
              <w:left w:val="single" w:sz="4" w:space="0" w:color="auto"/>
              <w:bottom w:val="nil"/>
              <w:right w:val="single" w:sz="4" w:space="0" w:color="auto"/>
            </w:tcBorders>
            <w:hideMark/>
          </w:tcPr>
          <w:p w14:paraId="7E6DC2B3" w14:textId="0105B2CC" w:rsidR="0077035E" w:rsidRPr="008B2549" w:rsidRDefault="0077035E">
            <w:pPr>
              <w:contextualSpacing/>
              <w:rPr>
                <w:rFonts w:ascii="Lucida Bright" w:hAnsi="Lucida Bright" w:cs="Times New Roman"/>
                <w:i/>
                <w:iCs/>
                <w:sz w:val="24"/>
                <w:szCs w:val="24"/>
              </w:rPr>
            </w:pPr>
          </w:p>
        </w:tc>
      </w:tr>
      <w:tr w:rsidR="0077035E" w14:paraId="1175FF41" w14:textId="77777777" w:rsidTr="0077035E">
        <w:tc>
          <w:tcPr>
            <w:tcW w:w="450" w:type="dxa"/>
            <w:tcBorders>
              <w:top w:val="single" w:sz="4" w:space="0" w:color="auto"/>
              <w:left w:val="single" w:sz="4" w:space="0" w:color="auto"/>
              <w:bottom w:val="single" w:sz="4" w:space="0" w:color="auto"/>
              <w:right w:val="single" w:sz="4" w:space="0" w:color="auto"/>
            </w:tcBorders>
          </w:tcPr>
          <w:p w14:paraId="6925AC27" w14:textId="6E2B1018" w:rsidR="0077035E" w:rsidRDefault="00D9428A">
            <w:pPr>
              <w:contextualSpacing/>
              <w:jc w:val="center"/>
              <w:rPr>
                <w:rFonts w:ascii="Lucida Bright" w:hAnsi="Lucida Bright" w:cs="Times New Roman"/>
                <w:sz w:val="24"/>
                <w:szCs w:val="24"/>
              </w:rPr>
            </w:pPr>
            <w:r>
              <w:rPr>
                <w:rFonts w:ascii="Lucida Bright" w:hAnsi="Lucida Bright" w:cs="Times New Roman"/>
                <w:sz w:val="24"/>
                <w:szCs w:val="24"/>
              </w:rPr>
              <w:t>√</w:t>
            </w:r>
          </w:p>
        </w:tc>
        <w:tc>
          <w:tcPr>
            <w:tcW w:w="4230" w:type="dxa"/>
            <w:tcBorders>
              <w:top w:val="nil"/>
              <w:left w:val="single" w:sz="4" w:space="0" w:color="auto"/>
              <w:bottom w:val="nil"/>
              <w:right w:val="single" w:sz="4" w:space="0" w:color="auto"/>
            </w:tcBorders>
            <w:hideMark/>
          </w:tcPr>
          <w:p w14:paraId="654A48D4" w14:textId="03979067" w:rsidR="0077035E" w:rsidRDefault="0077035E">
            <w:pPr>
              <w:contextualSpacing/>
              <w:rPr>
                <w:rFonts w:ascii="Lucida Bright" w:hAnsi="Lucida Bright" w:cs="Times New Roman"/>
                <w:sz w:val="24"/>
                <w:szCs w:val="24"/>
              </w:rPr>
            </w:pPr>
            <w:r>
              <w:rPr>
                <w:rFonts w:ascii="Lucida Bright" w:hAnsi="Lucida Bright" w:cs="Times New Roman"/>
                <w:sz w:val="24"/>
                <w:szCs w:val="24"/>
              </w:rPr>
              <w:t>Chris Clark</w:t>
            </w:r>
          </w:p>
        </w:tc>
        <w:tc>
          <w:tcPr>
            <w:tcW w:w="450" w:type="dxa"/>
            <w:tcBorders>
              <w:top w:val="single" w:sz="4" w:space="0" w:color="auto"/>
              <w:left w:val="single" w:sz="4" w:space="0" w:color="auto"/>
              <w:bottom w:val="single" w:sz="4" w:space="0" w:color="auto"/>
              <w:right w:val="single" w:sz="4" w:space="0" w:color="auto"/>
            </w:tcBorders>
          </w:tcPr>
          <w:p w14:paraId="6DD8E619" w14:textId="77777777" w:rsidR="0077035E" w:rsidRDefault="0077035E">
            <w:pPr>
              <w:contextualSpacing/>
              <w:jc w:val="center"/>
              <w:rPr>
                <w:rFonts w:ascii="Lucida Bright" w:hAnsi="Lucida Bright" w:cs="Times New Roman"/>
                <w:sz w:val="24"/>
                <w:szCs w:val="24"/>
              </w:rPr>
            </w:pPr>
          </w:p>
        </w:tc>
        <w:tc>
          <w:tcPr>
            <w:tcW w:w="4500" w:type="dxa"/>
            <w:tcBorders>
              <w:top w:val="nil"/>
              <w:left w:val="single" w:sz="4" w:space="0" w:color="auto"/>
              <w:bottom w:val="nil"/>
              <w:right w:val="single" w:sz="4" w:space="0" w:color="auto"/>
            </w:tcBorders>
          </w:tcPr>
          <w:p w14:paraId="35003B4D" w14:textId="045344DF" w:rsidR="0077035E" w:rsidRPr="000353B5" w:rsidRDefault="0077035E">
            <w:pPr>
              <w:contextualSpacing/>
              <w:rPr>
                <w:rFonts w:ascii="Lucida Bright" w:hAnsi="Lucida Bright" w:cs="Times New Roman"/>
                <w:b/>
                <w:bCs/>
                <w:sz w:val="24"/>
                <w:szCs w:val="24"/>
              </w:rPr>
            </w:pPr>
            <w:r w:rsidRPr="000353B5">
              <w:rPr>
                <w:rFonts w:ascii="Lucida Bright" w:hAnsi="Lucida Bright" w:cs="Times New Roman"/>
                <w:b/>
                <w:bCs/>
                <w:i/>
                <w:iCs/>
                <w:sz w:val="24"/>
                <w:szCs w:val="24"/>
              </w:rPr>
              <w:t>Co-Chairs – As invited</w:t>
            </w:r>
          </w:p>
        </w:tc>
      </w:tr>
      <w:tr w:rsidR="0077035E" w14:paraId="5FD07B26" w14:textId="77777777" w:rsidTr="0077035E">
        <w:tc>
          <w:tcPr>
            <w:tcW w:w="450" w:type="dxa"/>
            <w:tcBorders>
              <w:top w:val="single" w:sz="4" w:space="0" w:color="auto"/>
              <w:left w:val="single" w:sz="4" w:space="0" w:color="auto"/>
              <w:bottom w:val="single" w:sz="4" w:space="0" w:color="auto"/>
              <w:right w:val="single" w:sz="4" w:space="0" w:color="auto"/>
            </w:tcBorders>
          </w:tcPr>
          <w:p w14:paraId="76CE2DF0" w14:textId="77777777" w:rsidR="0077035E" w:rsidRDefault="0077035E">
            <w:pPr>
              <w:contextualSpacing/>
              <w:jc w:val="center"/>
              <w:rPr>
                <w:rFonts w:ascii="Lucida Bright" w:hAnsi="Lucida Bright" w:cs="Times New Roman"/>
                <w:sz w:val="24"/>
                <w:szCs w:val="24"/>
              </w:rPr>
            </w:pPr>
          </w:p>
        </w:tc>
        <w:tc>
          <w:tcPr>
            <w:tcW w:w="4230" w:type="dxa"/>
            <w:tcBorders>
              <w:top w:val="nil"/>
              <w:left w:val="single" w:sz="4" w:space="0" w:color="auto"/>
              <w:bottom w:val="nil"/>
              <w:right w:val="single" w:sz="4" w:space="0" w:color="auto"/>
            </w:tcBorders>
            <w:hideMark/>
          </w:tcPr>
          <w:p w14:paraId="5EC53B69" w14:textId="3BA65BE7" w:rsidR="0077035E" w:rsidRDefault="0077035E">
            <w:pPr>
              <w:contextualSpacing/>
              <w:rPr>
                <w:rFonts w:ascii="Lucida Bright" w:hAnsi="Lucida Bright" w:cs="Times New Roman"/>
                <w:sz w:val="24"/>
                <w:szCs w:val="24"/>
              </w:rPr>
            </w:pPr>
            <w:r>
              <w:rPr>
                <w:rFonts w:ascii="Lucida Bright" w:hAnsi="Lucida Bright" w:cs="Times New Roman"/>
                <w:sz w:val="24"/>
                <w:szCs w:val="24"/>
              </w:rPr>
              <w:t>Lorena Hines</w:t>
            </w:r>
          </w:p>
        </w:tc>
        <w:tc>
          <w:tcPr>
            <w:tcW w:w="450" w:type="dxa"/>
            <w:tcBorders>
              <w:top w:val="single" w:sz="4" w:space="0" w:color="auto"/>
              <w:left w:val="single" w:sz="4" w:space="0" w:color="auto"/>
              <w:bottom w:val="single" w:sz="4" w:space="0" w:color="auto"/>
              <w:right w:val="single" w:sz="4" w:space="0" w:color="auto"/>
            </w:tcBorders>
          </w:tcPr>
          <w:p w14:paraId="4F850249" w14:textId="77777777" w:rsidR="0077035E" w:rsidRDefault="0077035E">
            <w:pPr>
              <w:contextualSpacing/>
              <w:jc w:val="center"/>
              <w:rPr>
                <w:rFonts w:ascii="Lucida Bright" w:hAnsi="Lucida Bright" w:cs="Times New Roman"/>
                <w:sz w:val="24"/>
                <w:szCs w:val="24"/>
              </w:rPr>
            </w:pPr>
          </w:p>
        </w:tc>
        <w:tc>
          <w:tcPr>
            <w:tcW w:w="4500" w:type="dxa"/>
            <w:tcBorders>
              <w:top w:val="nil"/>
              <w:left w:val="single" w:sz="4" w:space="0" w:color="auto"/>
              <w:bottom w:val="nil"/>
              <w:right w:val="single" w:sz="4" w:space="0" w:color="auto"/>
            </w:tcBorders>
          </w:tcPr>
          <w:p w14:paraId="3CB58DE0" w14:textId="41C790A6" w:rsidR="0077035E" w:rsidRDefault="0077035E" w:rsidP="000353B5">
            <w:pPr>
              <w:contextualSpacing/>
              <w:jc w:val="right"/>
              <w:rPr>
                <w:rFonts w:ascii="Lucida Bright" w:hAnsi="Lucida Bright" w:cs="Times New Roman"/>
                <w:sz w:val="24"/>
                <w:szCs w:val="24"/>
              </w:rPr>
            </w:pPr>
            <w:r>
              <w:rPr>
                <w:rFonts w:ascii="Lucida Bright" w:hAnsi="Lucida Bright" w:cs="Times New Roman"/>
                <w:sz w:val="24"/>
                <w:szCs w:val="24"/>
              </w:rPr>
              <w:t>Blake Goforth (Academic Affairs)</w:t>
            </w:r>
          </w:p>
        </w:tc>
      </w:tr>
      <w:tr w:rsidR="0077035E" w14:paraId="5CD8D018" w14:textId="77777777" w:rsidTr="0077035E">
        <w:tc>
          <w:tcPr>
            <w:tcW w:w="450" w:type="dxa"/>
            <w:tcBorders>
              <w:top w:val="single" w:sz="4" w:space="0" w:color="auto"/>
              <w:left w:val="single" w:sz="4" w:space="0" w:color="auto"/>
              <w:bottom w:val="single" w:sz="4" w:space="0" w:color="auto"/>
              <w:right w:val="single" w:sz="4" w:space="0" w:color="auto"/>
            </w:tcBorders>
          </w:tcPr>
          <w:p w14:paraId="5C1139AB" w14:textId="77777777" w:rsidR="0077035E" w:rsidRDefault="0077035E">
            <w:pPr>
              <w:contextualSpacing/>
              <w:jc w:val="center"/>
              <w:rPr>
                <w:rFonts w:ascii="Lucida Bright" w:hAnsi="Lucida Bright" w:cs="Times New Roman"/>
                <w:sz w:val="24"/>
                <w:szCs w:val="24"/>
              </w:rPr>
            </w:pPr>
          </w:p>
        </w:tc>
        <w:tc>
          <w:tcPr>
            <w:tcW w:w="4230" w:type="dxa"/>
            <w:tcBorders>
              <w:top w:val="nil"/>
              <w:left w:val="single" w:sz="4" w:space="0" w:color="auto"/>
              <w:bottom w:val="nil"/>
              <w:right w:val="single" w:sz="4" w:space="0" w:color="auto"/>
            </w:tcBorders>
          </w:tcPr>
          <w:p w14:paraId="1BDE3F4C" w14:textId="3C63EBA4" w:rsidR="0077035E" w:rsidRDefault="0077035E">
            <w:pPr>
              <w:contextualSpacing/>
              <w:rPr>
                <w:rFonts w:ascii="Lucida Bright" w:hAnsi="Lucida Bright" w:cs="Times New Roman"/>
                <w:sz w:val="24"/>
                <w:szCs w:val="24"/>
              </w:rPr>
            </w:pPr>
            <w:r>
              <w:rPr>
                <w:rFonts w:ascii="Lucida Bright" w:hAnsi="Lucida Bright" w:cs="Times New Roman"/>
                <w:sz w:val="24"/>
                <w:szCs w:val="24"/>
              </w:rPr>
              <w:t>Mindy Ashby</w:t>
            </w:r>
          </w:p>
        </w:tc>
        <w:tc>
          <w:tcPr>
            <w:tcW w:w="450" w:type="dxa"/>
            <w:tcBorders>
              <w:top w:val="single" w:sz="4" w:space="0" w:color="auto"/>
              <w:left w:val="single" w:sz="4" w:space="0" w:color="auto"/>
              <w:bottom w:val="single" w:sz="4" w:space="0" w:color="auto"/>
              <w:right w:val="single" w:sz="4" w:space="0" w:color="auto"/>
            </w:tcBorders>
          </w:tcPr>
          <w:p w14:paraId="382F08D9" w14:textId="77777777" w:rsidR="0077035E" w:rsidRDefault="0077035E">
            <w:pPr>
              <w:contextualSpacing/>
              <w:jc w:val="center"/>
              <w:rPr>
                <w:rFonts w:ascii="Lucida Bright" w:hAnsi="Lucida Bright" w:cs="Times New Roman"/>
                <w:sz w:val="24"/>
                <w:szCs w:val="24"/>
              </w:rPr>
            </w:pPr>
          </w:p>
        </w:tc>
        <w:tc>
          <w:tcPr>
            <w:tcW w:w="4500" w:type="dxa"/>
            <w:tcBorders>
              <w:top w:val="nil"/>
              <w:left w:val="single" w:sz="4" w:space="0" w:color="auto"/>
              <w:bottom w:val="nil"/>
              <w:right w:val="single" w:sz="4" w:space="0" w:color="auto"/>
            </w:tcBorders>
          </w:tcPr>
          <w:p w14:paraId="7F73362F" w14:textId="10D6640A" w:rsidR="0077035E" w:rsidRDefault="0077035E" w:rsidP="000353B5">
            <w:pPr>
              <w:contextualSpacing/>
              <w:jc w:val="right"/>
              <w:rPr>
                <w:rFonts w:ascii="Lucida Bright" w:hAnsi="Lucida Bright" w:cs="Times New Roman"/>
                <w:sz w:val="24"/>
                <w:szCs w:val="24"/>
              </w:rPr>
            </w:pPr>
            <w:r>
              <w:rPr>
                <w:rFonts w:ascii="Lucida Bright" w:hAnsi="Lucida Bright" w:cs="Times New Roman"/>
                <w:sz w:val="24"/>
                <w:szCs w:val="24"/>
              </w:rPr>
              <w:t xml:space="preserve">Keyarra </w:t>
            </w:r>
            <w:proofErr w:type="spellStart"/>
            <w:r>
              <w:rPr>
                <w:rFonts w:ascii="Lucida Bright" w:hAnsi="Lucida Bright" w:cs="Times New Roman"/>
                <w:sz w:val="24"/>
                <w:szCs w:val="24"/>
              </w:rPr>
              <w:t>Blissett</w:t>
            </w:r>
            <w:proofErr w:type="spellEnd"/>
            <w:r>
              <w:rPr>
                <w:rFonts w:ascii="Lucida Bright" w:hAnsi="Lucida Bright" w:cs="Times New Roman"/>
                <w:sz w:val="24"/>
                <w:szCs w:val="24"/>
              </w:rPr>
              <w:t xml:space="preserve"> (Student Affairs)</w:t>
            </w:r>
          </w:p>
        </w:tc>
      </w:tr>
      <w:tr w:rsidR="0077035E" w14:paraId="139C490D" w14:textId="77777777" w:rsidTr="0077035E">
        <w:tc>
          <w:tcPr>
            <w:tcW w:w="450" w:type="dxa"/>
            <w:tcBorders>
              <w:top w:val="single" w:sz="4" w:space="0" w:color="auto"/>
              <w:left w:val="single" w:sz="4" w:space="0" w:color="auto"/>
              <w:bottom w:val="single" w:sz="4" w:space="0" w:color="auto"/>
              <w:right w:val="single" w:sz="4" w:space="0" w:color="auto"/>
            </w:tcBorders>
          </w:tcPr>
          <w:p w14:paraId="04B40ABB" w14:textId="011ACF42" w:rsidR="0077035E" w:rsidRDefault="00D9428A">
            <w:pPr>
              <w:contextualSpacing/>
              <w:jc w:val="center"/>
              <w:rPr>
                <w:rFonts w:ascii="Lucida Bright" w:hAnsi="Lucida Bright" w:cs="Times New Roman"/>
                <w:sz w:val="24"/>
                <w:szCs w:val="24"/>
              </w:rPr>
            </w:pPr>
            <w:r>
              <w:rPr>
                <w:rFonts w:ascii="Lucida Bright" w:hAnsi="Lucida Bright" w:cs="Times New Roman"/>
                <w:sz w:val="24"/>
                <w:szCs w:val="24"/>
              </w:rPr>
              <w:t>√</w:t>
            </w:r>
          </w:p>
        </w:tc>
        <w:tc>
          <w:tcPr>
            <w:tcW w:w="4230" w:type="dxa"/>
            <w:tcBorders>
              <w:top w:val="nil"/>
              <w:left w:val="single" w:sz="4" w:space="0" w:color="auto"/>
              <w:bottom w:val="nil"/>
              <w:right w:val="single" w:sz="4" w:space="0" w:color="auto"/>
            </w:tcBorders>
          </w:tcPr>
          <w:p w14:paraId="0A0C4B87" w14:textId="5B15B44B" w:rsidR="0077035E" w:rsidRDefault="0077035E">
            <w:pPr>
              <w:contextualSpacing/>
              <w:rPr>
                <w:rFonts w:ascii="Lucida Bright" w:hAnsi="Lucida Bright" w:cs="Times New Roman"/>
                <w:sz w:val="24"/>
                <w:szCs w:val="24"/>
              </w:rPr>
            </w:pPr>
            <w:r>
              <w:rPr>
                <w:rFonts w:ascii="Lucida Bright" w:hAnsi="Lucida Bright" w:cs="Times New Roman"/>
                <w:sz w:val="24"/>
                <w:szCs w:val="24"/>
              </w:rPr>
              <w:t>Lindsay Johnson</w:t>
            </w:r>
          </w:p>
        </w:tc>
        <w:tc>
          <w:tcPr>
            <w:tcW w:w="450" w:type="dxa"/>
            <w:tcBorders>
              <w:top w:val="single" w:sz="4" w:space="0" w:color="auto"/>
              <w:left w:val="single" w:sz="4" w:space="0" w:color="auto"/>
              <w:bottom w:val="single" w:sz="4" w:space="0" w:color="auto"/>
              <w:right w:val="single" w:sz="4" w:space="0" w:color="auto"/>
            </w:tcBorders>
          </w:tcPr>
          <w:p w14:paraId="14BA383D" w14:textId="77777777" w:rsidR="0077035E" w:rsidRDefault="0077035E">
            <w:pPr>
              <w:contextualSpacing/>
              <w:jc w:val="center"/>
              <w:rPr>
                <w:rFonts w:ascii="Lucida Bright" w:hAnsi="Lucida Bright" w:cs="Times New Roman"/>
                <w:sz w:val="24"/>
                <w:szCs w:val="24"/>
              </w:rPr>
            </w:pPr>
          </w:p>
        </w:tc>
        <w:tc>
          <w:tcPr>
            <w:tcW w:w="4500" w:type="dxa"/>
            <w:tcBorders>
              <w:top w:val="nil"/>
              <w:left w:val="single" w:sz="4" w:space="0" w:color="auto"/>
              <w:bottom w:val="nil"/>
              <w:right w:val="single" w:sz="4" w:space="0" w:color="auto"/>
            </w:tcBorders>
          </w:tcPr>
          <w:p w14:paraId="470C267F" w14:textId="3A11C349" w:rsidR="0077035E" w:rsidRDefault="0077035E" w:rsidP="000353B5">
            <w:pPr>
              <w:contextualSpacing/>
              <w:jc w:val="right"/>
              <w:rPr>
                <w:rFonts w:ascii="Lucida Bright" w:hAnsi="Lucida Bright" w:cs="Times New Roman"/>
                <w:sz w:val="24"/>
                <w:szCs w:val="24"/>
              </w:rPr>
            </w:pPr>
            <w:r>
              <w:rPr>
                <w:rFonts w:ascii="Lucida Bright" w:hAnsi="Lucida Bright" w:cs="Times New Roman"/>
                <w:sz w:val="24"/>
                <w:szCs w:val="24"/>
              </w:rPr>
              <w:t xml:space="preserve">Dwayne </w:t>
            </w:r>
            <w:proofErr w:type="spellStart"/>
            <w:r>
              <w:rPr>
                <w:rFonts w:ascii="Lucida Bright" w:hAnsi="Lucida Bright" w:cs="Times New Roman"/>
                <w:sz w:val="24"/>
                <w:szCs w:val="24"/>
              </w:rPr>
              <w:t>Fehrenbacher</w:t>
            </w:r>
            <w:proofErr w:type="spellEnd"/>
            <w:r>
              <w:rPr>
                <w:rFonts w:ascii="Lucida Bright" w:hAnsi="Lucida Bright" w:cs="Times New Roman"/>
                <w:sz w:val="24"/>
                <w:szCs w:val="24"/>
              </w:rPr>
              <w:t xml:space="preserve"> (Admin </w:t>
            </w:r>
            <w:proofErr w:type="spellStart"/>
            <w:r>
              <w:rPr>
                <w:rFonts w:ascii="Lucida Bright" w:hAnsi="Lucida Bright" w:cs="Times New Roman"/>
                <w:sz w:val="24"/>
                <w:szCs w:val="24"/>
              </w:rPr>
              <w:t>Svcs</w:t>
            </w:r>
            <w:proofErr w:type="spellEnd"/>
            <w:r>
              <w:rPr>
                <w:rFonts w:ascii="Lucida Bright" w:hAnsi="Lucida Bright" w:cs="Times New Roman"/>
                <w:sz w:val="24"/>
                <w:szCs w:val="24"/>
              </w:rPr>
              <w:t>)</w:t>
            </w:r>
          </w:p>
        </w:tc>
      </w:tr>
      <w:tr w:rsidR="0077035E" w14:paraId="0DB6F6BA" w14:textId="77777777" w:rsidTr="0077035E">
        <w:tc>
          <w:tcPr>
            <w:tcW w:w="450" w:type="dxa"/>
            <w:tcBorders>
              <w:top w:val="single" w:sz="4" w:space="0" w:color="auto"/>
              <w:left w:val="single" w:sz="4" w:space="0" w:color="auto"/>
              <w:bottom w:val="single" w:sz="4" w:space="0" w:color="auto"/>
              <w:right w:val="single" w:sz="4" w:space="0" w:color="auto"/>
            </w:tcBorders>
          </w:tcPr>
          <w:p w14:paraId="6DAB24C1" w14:textId="1FEDF748" w:rsidR="0077035E" w:rsidRDefault="00D9428A" w:rsidP="00B05A8D">
            <w:pPr>
              <w:contextualSpacing/>
              <w:jc w:val="center"/>
              <w:rPr>
                <w:rFonts w:ascii="Lucida Bright" w:hAnsi="Lucida Bright" w:cs="Times New Roman"/>
                <w:sz w:val="24"/>
                <w:szCs w:val="24"/>
              </w:rPr>
            </w:pPr>
            <w:r>
              <w:rPr>
                <w:rFonts w:ascii="Lucida Bright" w:hAnsi="Lucida Bright" w:cs="Times New Roman"/>
                <w:sz w:val="24"/>
                <w:szCs w:val="24"/>
              </w:rPr>
              <w:t>√</w:t>
            </w:r>
          </w:p>
        </w:tc>
        <w:tc>
          <w:tcPr>
            <w:tcW w:w="4230" w:type="dxa"/>
            <w:tcBorders>
              <w:top w:val="nil"/>
              <w:left w:val="single" w:sz="4" w:space="0" w:color="auto"/>
              <w:bottom w:val="nil"/>
              <w:right w:val="single" w:sz="4" w:space="0" w:color="auto"/>
            </w:tcBorders>
          </w:tcPr>
          <w:p w14:paraId="59ADE052" w14:textId="6550FB25" w:rsidR="0077035E" w:rsidRDefault="000A6E95" w:rsidP="00B05A8D">
            <w:pPr>
              <w:contextualSpacing/>
              <w:rPr>
                <w:rFonts w:ascii="Lucida Bright" w:hAnsi="Lucida Bright" w:cs="Times New Roman"/>
                <w:sz w:val="24"/>
                <w:szCs w:val="24"/>
              </w:rPr>
            </w:pPr>
            <w:r>
              <w:rPr>
                <w:rFonts w:ascii="Lucida Bright" w:hAnsi="Lucida Bright" w:cs="Times New Roman"/>
                <w:sz w:val="24"/>
                <w:szCs w:val="24"/>
              </w:rPr>
              <w:t>Jennifer Watkins</w:t>
            </w:r>
          </w:p>
        </w:tc>
        <w:tc>
          <w:tcPr>
            <w:tcW w:w="450" w:type="dxa"/>
            <w:tcBorders>
              <w:top w:val="single" w:sz="4" w:space="0" w:color="auto"/>
              <w:left w:val="single" w:sz="4" w:space="0" w:color="auto"/>
              <w:bottom w:val="single" w:sz="4" w:space="0" w:color="auto"/>
              <w:right w:val="single" w:sz="4" w:space="0" w:color="auto"/>
            </w:tcBorders>
          </w:tcPr>
          <w:p w14:paraId="7E838C51" w14:textId="77777777" w:rsidR="0077035E" w:rsidRDefault="0077035E" w:rsidP="00B05A8D">
            <w:pPr>
              <w:contextualSpacing/>
              <w:jc w:val="center"/>
              <w:rPr>
                <w:rFonts w:ascii="Lucida Bright" w:hAnsi="Lucida Bright" w:cs="Times New Roman"/>
                <w:sz w:val="24"/>
                <w:szCs w:val="24"/>
              </w:rPr>
            </w:pPr>
          </w:p>
        </w:tc>
        <w:tc>
          <w:tcPr>
            <w:tcW w:w="4500" w:type="dxa"/>
            <w:tcBorders>
              <w:top w:val="nil"/>
              <w:left w:val="single" w:sz="4" w:space="0" w:color="auto"/>
              <w:bottom w:val="nil"/>
              <w:right w:val="single" w:sz="4" w:space="0" w:color="auto"/>
            </w:tcBorders>
            <w:hideMark/>
          </w:tcPr>
          <w:p w14:paraId="17AAFA29" w14:textId="77F8BA81" w:rsidR="0077035E" w:rsidRDefault="000A6E95" w:rsidP="000353B5">
            <w:pPr>
              <w:contextualSpacing/>
              <w:jc w:val="right"/>
              <w:rPr>
                <w:rFonts w:ascii="Lucida Bright" w:hAnsi="Lucida Bright" w:cs="Times New Roman"/>
                <w:sz w:val="24"/>
                <w:szCs w:val="24"/>
              </w:rPr>
            </w:pPr>
            <w:r>
              <w:rPr>
                <w:rFonts w:ascii="Lucida Bright" w:hAnsi="Lucida Bright" w:cs="Times New Roman"/>
                <w:sz w:val="24"/>
                <w:szCs w:val="24"/>
              </w:rPr>
              <w:t>Kayla Sauerbrunn (</w:t>
            </w:r>
            <w:r w:rsidR="0077035E">
              <w:rPr>
                <w:rFonts w:ascii="Lucida Bright" w:hAnsi="Lucida Bright" w:cs="Times New Roman"/>
                <w:sz w:val="24"/>
                <w:szCs w:val="24"/>
              </w:rPr>
              <w:t>DEI</w:t>
            </w:r>
            <w:r>
              <w:rPr>
                <w:rFonts w:ascii="Lucida Bright" w:hAnsi="Lucida Bright" w:cs="Times New Roman"/>
                <w:sz w:val="24"/>
                <w:szCs w:val="24"/>
              </w:rPr>
              <w:t>B)</w:t>
            </w:r>
          </w:p>
        </w:tc>
      </w:tr>
      <w:tr w:rsidR="006B0F4B" w14:paraId="033AA417" w14:textId="77777777" w:rsidTr="0077035E">
        <w:tc>
          <w:tcPr>
            <w:tcW w:w="450" w:type="dxa"/>
            <w:tcBorders>
              <w:top w:val="single" w:sz="4" w:space="0" w:color="auto"/>
              <w:left w:val="single" w:sz="4" w:space="0" w:color="auto"/>
              <w:bottom w:val="single" w:sz="4" w:space="0" w:color="auto"/>
              <w:right w:val="single" w:sz="4" w:space="0" w:color="auto"/>
            </w:tcBorders>
          </w:tcPr>
          <w:p w14:paraId="4EC14646" w14:textId="712F8BAE" w:rsidR="006B0F4B" w:rsidRDefault="00D9428A" w:rsidP="00B05A8D">
            <w:pPr>
              <w:contextualSpacing/>
              <w:jc w:val="center"/>
              <w:rPr>
                <w:rFonts w:ascii="Lucida Bright" w:hAnsi="Lucida Bright" w:cs="Times New Roman"/>
                <w:sz w:val="24"/>
                <w:szCs w:val="24"/>
              </w:rPr>
            </w:pPr>
            <w:r>
              <w:rPr>
                <w:rFonts w:ascii="Lucida Bright" w:hAnsi="Lucida Bright" w:cs="Times New Roman"/>
                <w:sz w:val="24"/>
                <w:szCs w:val="24"/>
              </w:rPr>
              <w:t>√</w:t>
            </w:r>
          </w:p>
        </w:tc>
        <w:tc>
          <w:tcPr>
            <w:tcW w:w="4230" w:type="dxa"/>
            <w:tcBorders>
              <w:top w:val="nil"/>
              <w:left w:val="single" w:sz="4" w:space="0" w:color="auto"/>
              <w:bottom w:val="nil"/>
              <w:right w:val="single" w:sz="4" w:space="0" w:color="auto"/>
            </w:tcBorders>
          </w:tcPr>
          <w:p w14:paraId="67B1D946" w14:textId="7CD313DA" w:rsidR="006B0F4B" w:rsidRDefault="006B0F4B" w:rsidP="00B05A8D">
            <w:pPr>
              <w:contextualSpacing/>
              <w:rPr>
                <w:rFonts w:ascii="Lucida Bright" w:hAnsi="Lucida Bright" w:cs="Times New Roman"/>
                <w:sz w:val="24"/>
                <w:szCs w:val="24"/>
              </w:rPr>
            </w:pPr>
            <w:r>
              <w:rPr>
                <w:rFonts w:ascii="Lucida Bright" w:hAnsi="Lucida Bright" w:cs="Times New Roman"/>
                <w:sz w:val="24"/>
                <w:szCs w:val="24"/>
              </w:rPr>
              <w:t>Jeff McGoy</w:t>
            </w:r>
          </w:p>
        </w:tc>
        <w:tc>
          <w:tcPr>
            <w:tcW w:w="450" w:type="dxa"/>
            <w:tcBorders>
              <w:top w:val="single" w:sz="4" w:space="0" w:color="auto"/>
              <w:left w:val="single" w:sz="4" w:space="0" w:color="auto"/>
              <w:bottom w:val="single" w:sz="4" w:space="0" w:color="auto"/>
              <w:right w:val="single" w:sz="4" w:space="0" w:color="auto"/>
            </w:tcBorders>
          </w:tcPr>
          <w:p w14:paraId="2CE93736" w14:textId="77777777" w:rsidR="006B0F4B" w:rsidRDefault="006B0F4B" w:rsidP="00B05A8D">
            <w:pPr>
              <w:contextualSpacing/>
              <w:jc w:val="center"/>
              <w:rPr>
                <w:rFonts w:ascii="Lucida Bright" w:hAnsi="Lucida Bright" w:cs="Times New Roman"/>
                <w:sz w:val="24"/>
                <w:szCs w:val="24"/>
              </w:rPr>
            </w:pPr>
          </w:p>
        </w:tc>
        <w:tc>
          <w:tcPr>
            <w:tcW w:w="4500" w:type="dxa"/>
            <w:tcBorders>
              <w:top w:val="nil"/>
              <w:left w:val="single" w:sz="4" w:space="0" w:color="auto"/>
              <w:bottom w:val="nil"/>
              <w:right w:val="single" w:sz="4" w:space="0" w:color="auto"/>
            </w:tcBorders>
          </w:tcPr>
          <w:p w14:paraId="09F7D1DC" w14:textId="77777777" w:rsidR="006B0F4B" w:rsidRDefault="006B0F4B" w:rsidP="00B05A8D">
            <w:pPr>
              <w:contextualSpacing/>
              <w:rPr>
                <w:rFonts w:ascii="Lucida Bright" w:hAnsi="Lucida Bright" w:cs="Times New Roman"/>
                <w:sz w:val="24"/>
                <w:szCs w:val="24"/>
              </w:rPr>
            </w:pPr>
          </w:p>
        </w:tc>
      </w:tr>
      <w:tr w:rsidR="0077035E" w14:paraId="04E8CC01" w14:textId="77777777" w:rsidTr="0077035E">
        <w:tc>
          <w:tcPr>
            <w:tcW w:w="450" w:type="dxa"/>
            <w:tcBorders>
              <w:top w:val="single" w:sz="4" w:space="0" w:color="auto"/>
              <w:left w:val="single" w:sz="4" w:space="0" w:color="auto"/>
              <w:bottom w:val="single" w:sz="4" w:space="0" w:color="auto"/>
              <w:right w:val="single" w:sz="4" w:space="0" w:color="auto"/>
            </w:tcBorders>
          </w:tcPr>
          <w:p w14:paraId="21511E28" w14:textId="07343650" w:rsidR="0077035E" w:rsidRDefault="00D9428A" w:rsidP="00B05A8D">
            <w:pPr>
              <w:contextualSpacing/>
              <w:jc w:val="center"/>
              <w:rPr>
                <w:rFonts w:ascii="Lucida Bright" w:hAnsi="Lucida Bright" w:cs="Times New Roman"/>
                <w:sz w:val="24"/>
                <w:szCs w:val="24"/>
              </w:rPr>
            </w:pPr>
            <w:r>
              <w:rPr>
                <w:rFonts w:ascii="Lucida Bright" w:hAnsi="Lucida Bright" w:cs="Times New Roman"/>
                <w:sz w:val="24"/>
                <w:szCs w:val="24"/>
              </w:rPr>
              <w:t>√</w:t>
            </w:r>
          </w:p>
        </w:tc>
        <w:tc>
          <w:tcPr>
            <w:tcW w:w="4230" w:type="dxa"/>
            <w:tcBorders>
              <w:top w:val="nil"/>
              <w:left w:val="single" w:sz="4" w:space="0" w:color="auto"/>
              <w:bottom w:val="nil"/>
              <w:right w:val="single" w:sz="4" w:space="0" w:color="auto"/>
            </w:tcBorders>
          </w:tcPr>
          <w:p w14:paraId="3FFEAB1D" w14:textId="5C22BDE7" w:rsidR="0077035E" w:rsidRDefault="0077035E" w:rsidP="00B05A8D">
            <w:pPr>
              <w:contextualSpacing/>
              <w:rPr>
                <w:rFonts w:ascii="Lucida Bright" w:hAnsi="Lucida Bright" w:cs="Times New Roman"/>
                <w:sz w:val="24"/>
                <w:szCs w:val="24"/>
              </w:rPr>
            </w:pPr>
            <w:r>
              <w:rPr>
                <w:rFonts w:ascii="Lucida Bright" w:hAnsi="Lucida Bright" w:cs="Times New Roman"/>
                <w:sz w:val="24"/>
                <w:szCs w:val="24"/>
              </w:rPr>
              <w:t>Jesse Smith-</w:t>
            </w:r>
            <w:proofErr w:type="spellStart"/>
            <w:r>
              <w:rPr>
                <w:rFonts w:ascii="Lucida Bright" w:hAnsi="Lucida Bright" w:cs="Times New Roman"/>
                <w:sz w:val="24"/>
                <w:szCs w:val="24"/>
              </w:rPr>
              <w:t>Fulia</w:t>
            </w:r>
            <w:proofErr w:type="spellEnd"/>
          </w:p>
        </w:tc>
        <w:tc>
          <w:tcPr>
            <w:tcW w:w="450" w:type="dxa"/>
            <w:tcBorders>
              <w:top w:val="single" w:sz="4" w:space="0" w:color="auto"/>
              <w:left w:val="single" w:sz="4" w:space="0" w:color="auto"/>
              <w:bottom w:val="single" w:sz="4" w:space="0" w:color="auto"/>
              <w:right w:val="single" w:sz="4" w:space="0" w:color="auto"/>
            </w:tcBorders>
          </w:tcPr>
          <w:p w14:paraId="27F7556C" w14:textId="77777777" w:rsidR="0077035E" w:rsidRDefault="0077035E" w:rsidP="00B05A8D">
            <w:pPr>
              <w:contextualSpacing/>
              <w:jc w:val="center"/>
              <w:rPr>
                <w:rFonts w:ascii="Lucida Bright" w:hAnsi="Lucida Bright" w:cs="Times New Roman"/>
                <w:sz w:val="24"/>
                <w:szCs w:val="24"/>
              </w:rPr>
            </w:pPr>
          </w:p>
        </w:tc>
        <w:tc>
          <w:tcPr>
            <w:tcW w:w="4500" w:type="dxa"/>
            <w:tcBorders>
              <w:top w:val="nil"/>
              <w:left w:val="single" w:sz="4" w:space="0" w:color="auto"/>
              <w:bottom w:val="nil"/>
              <w:right w:val="single" w:sz="4" w:space="0" w:color="auto"/>
            </w:tcBorders>
          </w:tcPr>
          <w:p w14:paraId="5694DA90" w14:textId="48DC5899" w:rsidR="0077035E" w:rsidRDefault="0077035E" w:rsidP="00B05A8D">
            <w:pPr>
              <w:contextualSpacing/>
              <w:rPr>
                <w:rFonts w:ascii="Lucida Bright" w:hAnsi="Lucida Bright" w:cs="Times New Roman"/>
                <w:sz w:val="24"/>
                <w:szCs w:val="24"/>
              </w:rPr>
            </w:pPr>
          </w:p>
        </w:tc>
      </w:tr>
      <w:tr w:rsidR="0077035E" w14:paraId="5250E0F0" w14:textId="77777777" w:rsidTr="0077035E">
        <w:tc>
          <w:tcPr>
            <w:tcW w:w="450" w:type="dxa"/>
            <w:tcBorders>
              <w:top w:val="single" w:sz="4" w:space="0" w:color="auto"/>
              <w:left w:val="single" w:sz="4" w:space="0" w:color="auto"/>
              <w:bottom w:val="single" w:sz="4" w:space="0" w:color="auto"/>
              <w:right w:val="single" w:sz="4" w:space="0" w:color="auto"/>
            </w:tcBorders>
          </w:tcPr>
          <w:p w14:paraId="67A11CBE" w14:textId="77777777" w:rsidR="0077035E" w:rsidRDefault="0077035E" w:rsidP="00B05A8D">
            <w:pPr>
              <w:contextualSpacing/>
              <w:jc w:val="center"/>
              <w:rPr>
                <w:rFonts w:ascii="Lucida Bright" w:hAnsi="Lucida Bright" w:cs="Times New Roman"/>
                <w:sz w:val="24"/>
                <w:szCs w:val="24"/>
              </w:rPr>
            </w:pPr>
          </w:p>
        </w:tc>
        <w:tc>
          <w:tcPr>
            <w:tcW w:w="4230" w:type="dxa"/>
            <w:tcBorders>
              <w:top w:val="nil"/>
              <w:left w:val="single" w:sz="4" w:space="0" w:color="auto"/>
              <w:bottom w:val="nil"/>
              <w:right w:val="single" w:sz="4" w:space="0" w:color="auto"/>
            </w:tcBorders>
          </w:tcPr>
          <w:p w14:paraId="2AD8A108" w14:textId="134341FE" w:rsidR="0077035E" w:rsidRDefault="000A6E95" w:rsidP="00B05A8D">
            <w:pPr>
              <w:contextualSpacing/>
              <w:rPr>
                <w:rFonts w:ascii="Lucida Bright" w:hAnsi="Lucida Bright" w:cs="Times New Roman"/>
                <w:sz w:val="24"/>
                <w:szCs w:val="24"/>
              </w:rPr>
            </w:pPr>
            <w:r>
              <w:rPr>
                <w:rFonts w:ascii="Lucida Bright" w:hAnsi="Lucida Bright" w:cs="Times New Roman"/>
                <w:sz w:val="24"/>
                <w:szCs w:val="24"/>
              </w:rPr>
              <w:t>Lee Van</w:t>
            </w:r>
            <w:r w:rsidR="00C301EE">
              <w:rPr>
                <w:rFonts w:ascii="Lucida Bright" w:hAnsi="Lucida Bright" w:cs="Times New Roman"/>
                <w:sz w:val="24"/>
                <w:szCs w:val="24"/>
              </w:rPr>
              <w:t xml:space="preserve"> </w:t>
            </w:r>
            <w:proofErr w:type="spellStart"/>
            <w:r>
              <w:rPr>
                <w:rFonts w:ascii="Lucida Bright" w:hAnsi="Lucida Bright" w:cs="Times New Roman"/>
                <w:sz w:val="24"/>
                <w:szCs w:val="24"/>
              </w:rPr>
              <w:t>Alstine</w:t>
            </w:r>
            <w:proofErr w:type="spellEnd"/>
          </w:p>
        </w:tc>
        <w:tc>
          <w:tcPr>
            <w:tcW w:w="450" w:type="dxa"/>
            <w:tcBorders>
              <w:top w:val="single" w:sz="4" w:space="0" w:color="auto"/>
              <w:left w:val="single" w:sz="4" w:space="0" w:color="auto"/>
              <w:bottom w:val="single" w:sz="4" w:space="0" w:color="auto"/>
              <w:right w:val="single" w:sz="4" w:space="0" w:color="auto"/>
            </w:tcBorders>
          </w:tcPr>
          <w:p w14:paraId="53A67AFC" w14:textId="77777777" w:rsidR="0077035E" w:rsidRDefault="0077035E" w:rsidP="00B05A8D">
            <w:pPr>
              <w:contextualSpacing/>
              <w:jc w:val="center"/>
              <w:rPr>
                <w:rFonts w:ascii="Lucida Bright" w:hAnsi="Lucida Bright" w:cs="Times New Roman"/>
                <w:sz w:val="24"/>
                <w:szCs w:val="24"/>
              </w:rPr>
            </w:pPr>
          </w:p>
        </w:tc>
        <w:tc>
          <w:tcPr>
            <w:tcW w:w="4500" w:type="dxa"/>
            <w:tcBorders>
              <w:top w:val="nil"/>
              <w:left w:val="single" w:sz="4" w:space="0" w:color="auto"/>
              <w:bottom w:val="nil"/>
              <w:right w:val="single" w:sz="4" w:space="0" w:color="auto"/>
            </w:tcBorders>
          </w:tcPr>
          <w:p w14:paraId="34C8EF89" w14:textId="4B052AA1" w:rsidR="0077035E" w:rsidRPr="000353B5" w:rsidRDefault="0077035E" w:rsidP="00B05A8D">
            <w:pPr>
              <w:contextualSpacing/>
              <w:rPr>
                <w:rFonts w:ascii="Lucida Bright" w:hAnsi="Lucida Bright" w:cs="Times New Roman"/>
                <w:b/>
                <w:bCs/>
                <w:sz w:val="24"/>
                <w:szCs w:val="24"/>
              </w:rPr>
            </w:pPr>
            <w:r w:rsidRPr="000353B5">
              <w:rPr>
                <w:rFonts w:ascii="Lucida Bright" w:hAnsi="Lucida Bright" w:cs="Times New Roman"/>
                <w:b/>
                <w:bCs/>
                <w:i/>
                <w:iCs/>
                <w:sz w:val="24"/>
                <w:szCs w:val="24"/>
              </w:rPr>
              <w:t>Ad Hoc – As invited</w:t>
            </w:r>
          </w:p>
        </w:tc>
      </w:tr>
      <w:tr w:rsidR="0077035E" w14:paraId="503D7E94" w14:textId="77777777" w:rsidTr="0077035E">
        <w:tc>
          <w:tcPr>
            <w:tcW w:w="450" w:type="dxa"/>
            <w:tcBorders>
              <w:top w:val="single" w:sz="4" w:space="0" w:color="auto"/>
              <w:left w:val="single" w:sz="4" w:space="0" w:color="auto"/>
              <w:bottom w:val="single" w:sz="4" w:space="0" w:color="auto"/>
              <w:right w:val="single" w:sz="4" w:space="0" w:color="auto"/>
            </w:tcBorders>
          </w:tcPr>
          <w:p w14:paraId="37E1355C" w14:textId="79145488" w:rsidR="0077035E" w:rsidRDefault="00D9428A" w:rsidP="00B05A8D">
            <w:pPr>
              <w:contextualSpacing/>
              <w:jc w:val="center"/>
              <w:rPr>
                <w:rFonts w:ascii="Lucida Bright" w:hAnsi="Lucida Bright" w:cs="Times New Roman"/>
                <w:sz w:val="24"/>
                <w:szCs w:val="24"/>
              </w:rPr>
            </w:pPr>
            <w:r>
              <w:rPr>
                <w:rFonts w:ascii="Lucida Bright" w:hAnsi="Lucida Bright" w:cs="Times New Roman"/>
                <w:sz w:val="24"/>
                <w:szCs w:val="24"/>
              </w:rPr>
              <w:t>√</w:t>
            </w:r>
          </w:p>
        </w:tc>
        <w:tc>
          <w:tcPr>
            <w:tcW w:w="4230" w:type="dxa"/>
            <w:tcBorders>
              <w:top w:val="nil"/>
              <w:left w:val="single" w:sz="4" w:space="0" w:color="auto"/>
              <w:bottom w:val="nil"/>
              <w:right w:val="single" w:sz="4" w:space="0" w:color="auto"/>
            </w:tcBorders>
          </w:tcPr>
          <w:p w14:paraId="55C8D234" w14:textId="0AEDBBC4" w:rsidR="0077035E" w:rsidRDefault="0077035E" w:rsidP="00B05A8D">
            <w:pPr>
              <w:contextualSpacing/>
              <w:rPr>
                <w:rFonts w:ascii="Lucida Bright" w:hAnsi="Lucida Bright" w:cs="Times New Roman"/>
                <w:sz w:val="24"/>
                <w:szCs w:val="24"/>
              </w:rPr>
            </w:pPr>
            <w:r>
              <w:rPr>
                <w:rFonts w:ascii="Lucida Bright" w:hAnsi="Lucida Bright" w:cs="Times New Roman"/>
                <w:sz w:val="24"/>
                <w:szCs w:val="24"/>
              </w:rPr>
              <w:t>Sheryl Ribbing</w:t>
            </w:r>
            <w:r w:rsidR="000A6E95">
              <w:rPr>
                <w:rFonts w:ascii="Lucida Bright" w:hAnsi="Lucida Bright" w:cs="Times New Roman"/>
                <w:sz w:val="24"/>
                <w:szCs w:val="24"/>
              </w:rPr>
              <w:t>, Co-Chair</w:t>
            </w:r>
            <w:r w:rsidR="00D9428A">
              <w:rPr>
                <w:rFonts w:ascii="Lucida Bright" w:hAnsi="Lucida Bright" w:cs="Times New Roman"/>
                <w:sz w:val="24"/>
                <w:szCs w:val="24"/>
              </w:rPr>
              <w:t xml:space="preserve"> (10:15)</w:t>
            </w:r>
          </w:p>
        </w:tc>
        <w:tc>
          <w:tcPr>
            <w:tcW w:w="450" w:type="dxa"/>
            <w:tcBorders>
              <w:top w:val="single" w:sz="4" w:space="0" w:color="auto"/>
              <w:left w:val="single" w:sz="4" w:space="0" w:color="auto"/>
              <w:bottom w:val="single" w:sz="4" w:space="0" w:color="auto"/>
              <w:right w:val="single" w:sz="4" w:space="0" w:color="auto"/>
            </w:tcBorders>
          </w:tcPr>
          <w:p w14:paraId="1434EF2F" w14:textId="77777777" w:rsidR="0077035E" w:rsidRDefault="0077035E" w:rsidP="00B05A8D">
            <w:pPr>
              <w:contextualSpacing/>
              <w:jc w:val="center"/>
              <w:rPr>
                <w:rFonts w:ascii="Lucida Bright" w:hAnsi="Lucida Bright" w:cs="Times New Roman"/>
                <w:sz w:val="24"/>
                <w:szCs w:val="24"/>
              </w:rPr>
            </w:pPr>
          </w:p>
        </w:tc>
        <w:tc>
          <w:tcPr>
            <w:tcW w:w="4500" w:type="dxa"/>
            <w:tcBorders>
              <w:top w:val="nil"/>
              <w:left w:val="single" w:sz="4" w:space="0" w:color="auto"/>
              <w:bottom w:val="nil"/>
              <w:right w:val="single" w:sz="4" w:space="0" w:color="auto"/>
            </w:tcBorders>
          </w:tcPr>
          <w:p w14:paraId="4DC88CD4" w14:textId="2F877292" w:rsidR="0077035E" w:rsidRPr="00C301EE" w:rsidRDefault="0077035E" w:rsidP="000353B5">
            <w:pPr>
              <w:contextualSpacing/>
              <w:jc w:val="right"/>
              <w:rPr>
                <w:rFonts w:ascii="Lucida Bright" w:hAnsi="Lucida Bright" w:cs="Times New Roman"/>
                <w:sz w:val="24"/>
                <w:szCs w:val="24"/>
              </w:rPr>
            </w:pPr>
            <w:r w:rsidRPr="00C301EE">
              <w:rPr>
                <w:rFonts w:ascii="Lucida Bright" w:hAnsi="Lucida Bright" w:cs="Times New Roman"/>
                <w:i/>
                <w:iCs/>
                <w:sz w:val="24"/>
                <w:szCs w:val="24"/>
              </w:rPr>
              <w:t>Felicia Rouse</w:t>
            </w:r>
          </w:p>
        </w:tc>
      </w:tr>
      <w:tr w:rsidR="0077035E" w14:paraId="6A1AFAE9" w14:textId="77777777" w:rsidTr="0077035E">
        <w:tc>
          <w:tcPr>
            <w:tcW w:w="450" w:type="dxa"/>
            <w:tcBorders>
              <w:top w:val="single" w:sz="4" w:space="0" w:color="auto"/>
              <w:left w:val="single" w:sz="4" w:space="0" w:color="auto"/>
              <w:bottom w:val="single" w:sz="4" w:space="0" w:color="auto"/>
              <w:right w:val="single" w:sz="4" w:space="0" w:color="auto"/>
            </w:tcBorders>
          </w:tcPr>
          <w:p w14:paraId="5765BDC6" w14:textId="1BFBCB76" w:rsidR="0077035E" w:rsidRDefault="00D9428A" w:rsidP="00B05A8D">
            <w:pPr>
              <w:contextualSpacing/>
              <w:jc w:val="center"/>
              <w:rPr>
                <w:rFonts w:ascii="Lucida Bright" w:hAnsi="Lucida Bright" w:cs="Times New Roman"/>
                <w:sz w:val="24"/>
                <w:szCs w:val="24"/>
              </w:rPr>
            </w:pPr>
            <w:r>
              <w:rPr>
                <w:rFonts w:ascii="Lucida Bright" w:hAnsi="Lucida Bright" w:cs="Times New Roman"/>
                <w:sz w:val="24"/>
                <w:szCs w:val="24"/>
              </w:rPr>
              <w:t>√</w:t>
            </w:r>
          </w:p>
        </w:tc>
        <w:tc>
          <w:tcPr>
            <w:tcW w:w="4230" w:type="dxa"/>
            <w:tcBorders>
              <w:top w:val="nil"/>
              <w:left w:val="single" w:sz="4" w:space="0" w:color="auto"/>
              <w:bottom w:val="nil"/>
              <w:right w:val="single" w:sz="4" w:space="0" w:color="auto"/>
            </w:tcBorders>
          </w:tcPr>
          <w:p w14:paraId="752E2819" w14:textId="6BDC1491" w:rsidR="0077035E" w:rsidRDefault="0077035E" w:rsidP="00B05A8D">
            <w:pPr>
              <w:contextualSpacing/>
              <w:rPr>
                <w:rFonts w:ascii="Lucida Bright" w:hAnsi="Lucida Bright" w:cs="Times New Roman"/>
                <w:sz w:val="24"/>
                <w:szCs w:val="24"/>
              </w:rPr>
            </w:pPr>
            <w:r>
              <w:rPr>
                <w:rFonts w:ascii="Lucida Bright" w:hAnsi="Lucida Bright" w:cs="Times New Roman"/>
                <w:sz w:val="24"/>
                <w:szCs w:val="24"/>
              </w:rPr>
              <w:t xml:space="preserve">Ginger </w:t>
            </w:r>
            <w:proofErr w:type="spellStart"/>
            <w:r>
              <w:rPr>
                <w:rFonts w:ascii="Lucida Bright" w:hAnsi="Lucida Bright" w:cs="Times New Roman"/>
                <w:sz w:val="24"/>
                <w:szCs w:val="24"/>
              </w:rPr>
              <w:t>Harner</w:t>
            </w:r>
            <w:proofErr w:type="spellEnd"/>
            <w:r w:rsidR="000A6E95">
              <w:rPr>
                <w:rFonts w:ascii="Lucida Bright" w:hAnsi="Lucida Bright" w:cs="Times New Roman"/>
                <w:sz w:val="24"/>
                <w:szCs w:val="24"/>
              </w:rPr>
              <w:t>, Chair</w:t>
            </w:r>
          </w:p>
        </w:tc>
        <w:tc>
          <w:tcPr>
            <w:tcW w:w="450" w:type="dxa"/>
            <w:tcBorders>
              <w:top w:val="single" w:sz="4" w:space="0" w:color="auto"/>
              <w:left w:val="single" w:sz="4" w:space="0" w:color="auto"/>
              <w:bottom w:val="single" w:sz="4" w:space="0" w:color="auto"/>
              <w:right w:val="single" w:sz="4" w:space="0" w:color="auto"/>
            </w:tcBorders>
          </w:tcPr>
          <w:p w14:paraId="06C538C1" w14:textId="77777777" w:rsidR="0077035E" w:rsidRDefault="0077035E" w:rsidP="00B05A8D">
            <w:pPr>
              <w:contextualSpacing/>
              <w:jc w:val="center"/>
              <w:rPr>
                <w:rFonts w:ascii="Lucida Bright" w:hAnsi="Lucida Bright" w:cs="Times New Roman"/>
                <w:sz w:val="24"/>
                <w:szCs w:val="24"/>
              </w:rPr>
            </w:pPr>
          </w:p>
        </w:tc>
        <w:tc>
          <w:tcPr>
            <w:tcW w:w="4500" w:type="dxa"/>
            <w:tcBorders>
              <w:top w:val="nil"/>
              <w:left w:val="single" w:sz="4" w:space="0" w:color="auto"/>
              <w:bottom w:val="nil"/>
              <w:right w:val="single" w:sz="4" w:space="0" w:color="auto"/>
            </w:tcBorders>
          </w:tcPr>
          <w:p w14:paraId="571EE65B" w14:textId="29826653" w:rsidR="0077035E" w:rsidRPr="00C301EE" w:rsidRDefault="00397248" w:rsidP="000353B5">
            <w:pPr>
              <w:contextualSpacing/>
              <w:jc w:val="right"/>
              <w:rPr>
                <w:rFonts w:ascii="Lucida Bright" w:hAnsi="Lucida Bright" w:cs="Times New Roman"/>
                <w:sz w:val="24"/>
                <w:szCs w:val="24"/>
              </w:rPr>
            </w:pPr>
            <w:r>
              <w:rPr>
                <w:rFonts w:ascii="Lucida Bright" w:hAnsi="Lucida Bright" w:cs="Times New Roman"/>
                <w:i/>
                <w:iCs/>
                <w:sz w:val="24"/>
                <w:szCs w:val="24"/>
              </w:rPr>
              <w:t>Sabrina Black</w:t>
            </w:r>
          </w:p>
        </w:tc>
      </w:tr>
      <w:tr w:rsidR="0077035E" w14:paraId="6B19E968" w14:textId="77777777" w:rsidTr="0077035E">
        <w:tc>
          <w:tcPr>
            <w:tcW w:w="450" w:type="dxa"/>
            <w:tcBorders>
              <w:top w:val="single" w:sz="4" w:space="0" w:color="auto"/>
              <w:left w:val="single" w:sz="4" w:space="0" w:color="auto"/>
              <w:bottom w:val="single" w:sz="4" w:space="0" w:color="auto"/>
              <w:right w:val="single" w:sz="4" w:space="0" w:color="auto"/>
            </w:tcBorders>
          </w:tcPr>
          <w:p w14:paraId="079B7F3C" w14:textId="77777777" w:rsidR="0077035E" w:rsidRDefault="0077035E" w:rsidP="00B05A8D">
            <w:pPr>
              <w:contextualSpacing/>
              <w:jc w:val="center"/>
              <w:rPr>
                <w:rFonts w:ascii="Lucida Bright" w:hAnsi="Lucida Bright" w:cs="Times New Roman"/>
                <w:sz w:val="24"/>
                <w:szCs w:val="24"/>
              </w:rPr>
            </w:pPr>
          </w:p>
        </w:tc>
        <w:tc>
          <w:tcPr>
            <w:tcW w:w="4230" w:type="dxa"/>
            <w:tcBorders>
              <w:top w:val="nil"/>
              <w:left w:val="single" w:sz="4" w:space="0" w:color="auto"/>
              <w:bottom w:val="nil"/>
              <w:right w:val="single" w:sz="4" w:space="0" w:color="auto"/>
            </w:tcBorders>
          </w:tcPr>
          <w:p w14:paraId="736CD0C0" w14:textId="78B4191D" w:rsidR="0077035E" w:rsidRDefault="0077035E" w:rsidP="00B05A8D">
            <w:pPr>
              <w:contextualSpacing/>
              <w:rPr>
                <w:rFonts w:ascii="Lucida Bright" w:hAnsi="Lucida Bright" w:cs="Times New Roman"/>
                <w:sz w:val="24"/>
                <w:szCs w:val="24"/>
              </w:rPr>
            </w:pPr>
            <w:r>
              <w:rPr>
                <w:rFonts w:ascii="Lucida Bright" w:hAnsi="Lucida Bright" w:cs="Times New Roman"/>
                <w:sz w:val="24"/>
                <w:szCs w:val="24"/>
              </w:rPr>
              <w:t>Becky Hawes</w:t>
            </w:r>
          </w:p>
        </w:tc>
        <w:tc>
          <w:tcPr>
            <w:tcW w:w="450" w:type="dxa"/>
            <w:tcBorders>
              <w:top w:val="single" w:sz="4" w:space="0" w:color="auto"/>
              <w:left w:val="single" w:sz="4" w:space="0" w:color="auto"/>
              <w:bottom w:val="single" w:sz="4" w:space="0" w:color="auto"/>
              <w:right w:val="single" w:sz="4" w:space="0" w:color="auto"/>
            </w:tcBorders>
          </w:tcPr>
          <w:p w14:paraId="3091392E" w14:textId="77777777" w:rsidR="0077035E" w:rsidRDefault="0077035E" w:rsidP="00B05A8D">
            <w:pPr>
              <w:contextualSpacing/>
              <w:jc w:val="center"/>
              <w:rPr>
                <w:rFonts w:ascii="Lucida Bright" w:hAnsi="Lucida Bright" w:cs="Times New Roman"/>
                <w:sz w:val="24"/>
                <w:szCs w:val="24"/>
              </w:rPr>
            </w:pPr>
          </w:p>
        </w:tc>
        <w:tc>
          <w:tcPr>
            <w:tcW w:w="4500" w:type="dxa"/>
            <w:tcBorders>
              <w:top w:val="nil"/>
              <w:left w:val="single" w:sz="4" w:space="0" w:color="auto"/>
              <w:bottom w:val="nil"/>
              <w:right w:val="single" w:sz="4" w:space="0" w:color="auto"/>
            </w:tcBorders>
          </w:tcPr>
          <w:p w14:paraId="4E4B750C" w14:textId="5CF56DF5" w:rsidR="0077035E" w:rsidRPr="00C301EE" w:rsidRDefault="0077035E" w:rsidP="000353B5">
            <w:pPr>
              <w:contextualSpacing/>
              <w:jc w:val="right"/>
              <w:rPr>
                <w:rFonts w:ascii="Lucida Bright" w:hAnsi="Lucida Bright" w:cs="Times New Roman"/>
                <w:sz w:val="24"/>
                <w:szCs w:val="24"/>
              </w:rPr>
            </w:pPr>
            <w:r w:rsidRPr="00C301EE">
              <w:rPr>
                <w:rFonts w:ascii="Lucida Bright" w:hAnsi="Lucida Bright" w:cs="Times New Roman"/>
                <w:i/>
                <w:iCs/>
                <w:sz w:val="24"/>
                <w:szCs w:val="24"/>
              </w:rPr>
              <w:t>Dr. Kristin Shelby</w:t>
            </w:r>
          </w:p>
        </w:tc>
      </w:tr>
      <w:tr w:rsidR="0077035E" w14:paraId="30D546A4" w14:textId="77777777" w:rsidTr="0077035E">
        <w:tc>
          <w:tcPr>
            <w:tcW w:w="450" w:type="dxa"/>
            <w:tcBorders>
              <w:top w:val="single" w:sz="4" w:space="0" w:color="auto"/>
              <w:left w:val="single" w:sz="4" w:space="0" w:color="auto"/>
              <w:bottom w:val="single" w:sz="4" w:space="0" w:color="auto"/>
              <w:right w:val="single" w:sz="4" w:space="0" w:color="auto"/>
            </w:tcBorders>
          </w:tcPr>
          <w:p w14:paraId="74772574" w14:textId="25B930A1" w:rsidR="0077035E" w:rsidRDefault="00D9428A" w:rsidP="00B05A8D">
            <w:pPr>
              <w:contextualSpacing/>
              <w:jc w:val="center"/>
              <w:rPr>
                <w:rFonts w:ascii="Lucida Bright" w:hAnsi="Lucida Bright" w:cs="Times New Roman"/>
                <w:sz w:val="24"/>
                <w:szCs w:val="24"/>
              </w:rPr>
            </w:pPr>
            <w:r>
              <w:rPr>
                <w:rFonts w:ascii="Lucida Bright" w:hAnsi="Lucida Bright" w:cs="Times New Roman"/>
                <w:sz w:val="24"/>
                <w:szCs w:val="24"/>
              </w:rPr>
              <w:t>√</w:t>
            </w:r>
          </w:p>
        </w:tc>
        <w:tc>
          <w:tcPr>
            <w:tcW w:w="4230" w:type="dxa"/>
            <w:tcBorders>
              <w:top w:val="nil"/>
              <w:left w:val="single" w:sz="4" w:space="0" w:color="auto"/>
              <w:bottom w:val="nil"/>
              <w:right w:val="single" w:sz="4" w:space="0" w:color="auto"/>
            </w:tcBorders>
          </w:tcPr>
          <w:p w14:paraId="19E4B84C" w14:textId="55258CB9" w:rsidR="0077035E" w:rsidRDefault="000A6E95" w:rsidP="00B05A8D">
            <w:pPr>
              <w:contextualSpacing/>
              <w:rPr>
                <w:rFonts w:ascii="Lucida Bright" w:hAnsi="Lucida Bright" w:cs="Times New Roman"/>
                <w:sz w:val="24"/>
                <w:szCs w:val="24"/>
              </w:rPr>
            </w:pPr>
            <w:r>
              <w:rPr>
                <w:rFonts w:ascii="Lucida Bright" w:hAnsi="Lucida Bright" w:cs="Times New Roman"/>
                <w:sz w:val="24"/>
                <w:szCs w:val="24"/>
              </w:rPr>
              <w:t>Tina Dudley</w:t>
            </w:r>
          </w:p>
        </w:tc>
        <w:tc>
          <w:tcPr>
            <w:tcW w:w="450" w:type="dxa"/>
            <w:tcBorders>
              <w:top w:val="single" w:sz="4" w:space="0" w:color="auto"/>
              <w:left w:val="single" w:sz="4" w:space="0" w:color="auto"/>
              <w:bottom w:val="single" w:sz="4" w:space="0" w:color="auto"/>
              <w:right w:val="single" w:sz="4" w:space="0" w:color="auto"/>
            </w:tcBorders>
          </w:tcPr>
          <w:p w14:paraId="767EF779" w14:textId="77777777" w:rsidR="0077035E" w:rsidRDefault="0077035E" w:rsidP="00B05A8D">
            <w:pPr>
              <w:contextualSpacing/>
              <w:jc w:val="center"/>
              <w:rPr>
                <w:rFonts w:ascii="Lucida Bright" w:hAnsi="Lucida Bright" w:cs="Times New Roman"/>
                <w:sz w:val="24"/>
                <w:szCs w:val="24"/>
              </w:rPr>
            </w:pPr>
          </w:p>
        </w:tc>
        <w:tc>
          <w:tcPr>
            <w:tcW w:w="4500" w:type="dxa"/>
            <w:tcBorders>
              <w:top w:val="nil"/>
              <w:left w:val="single" w:sz="4" w:space="0" w:color="auto"/>
              <w:bottom w:val="nil"/>
              <w:right w:val="single" w:sz="4" w:space="0" w:color="auto"/>
            </w:tcBorders>
          </w:tcPr>
          <w:p w14:paraId="7FE8E22D" w14:textId="3C36AAFC" w:rsidR="0077035E" w:rsidRPr="0077035E" w:rsidRDefault="0077035E" w:rsidP="000353B5">
            <w:pPr>
              <w:contextualSpacing/>
              <w:jc w:val="right"/>
              <w:rPr>
                <w:rFonts w:ascii="Lucida Bright" w:hAnsi="Lucida Bright" w:cs="Times New Roman"/>
                <w:i/>
                <w:iCs/>
                <w:sz w:val="24"/>
                <w:szCs w:val="24"/>
              </w:rPr>
            </w:pPr>
            <w:r w:rsidRPr="0077035E">
              <w:rPr>
                <w:rFonts w:ascii="Lucida Bright" w:hAnsi="Lucida Bright" w:cs="Times New Roman"/>
                <w:i/>
                <w:iCs/>
                <w:sz w:val="24"/>
                <w:szCs w:val="24"/>
              </w:rPr>
              <w:t xml:space="preserve">Kevin </w:t>
            </w:r>
            <w:proofErr w:type="spellStart"/>
            <w:r w:rsidRPr="0077035E">
              <w:rPr>
                <w:rFonts w:ascii="Lucida Bright" w:hAnsi="Lucida Bright" w:cs="Times New Roman"/>
                <w:i/>
                <w:iCs/>
                <w:sz w:val="24"/>
                <w:szCs w:val="24"/>
              </w:rPr>
              <w:t>Hunsperger</w:t>
            </w:r>
            <w:proofErr w:type="spellEnd"/>
          </w:p>
        </w:tc>
      </w:tr>
      <w:tr w:rsidR="000A6E95" w14:paraId="0053CAD4" w14:textId="77777777" w:rsidTr="0077035E">
        <w:tc>
          <w:tcPr>
            <w:tcW w:w="450" w:type="dxa"/>
            <w:tcBorders>
              <w:top w:val="single" w:sz="4" w:space="0" w:color="auto"/>
              <w:left w:val="single" w:sz="4" w:space="0" w:color="auto"/>
              <w:bottom w:val="single" w:sz="4" w:space="0" w:color="auto"/>
              <w:right w:val="single" w:sz="4" w:space="0" w:color="auto"/>
            </w:tcBorders>
          </w:tcPr>
          <w:p w14:paraId="54A092E5" w14:textId="77777777" w:rsidR="000A6E95" w:rsidRDefault="000A6E95" w:rsidP="000A6E95">
            <w:pPr>
              <w:contextualSpacing/>
              <w:jc w:val="center"/>
              <w:rPr>
                <w:rFonts w:ascii="Lucida Bright" w:hAnsi="Lucida Bright" w:cs="Times New Roman"/>
                <w:sz w:val="24"/>
                <w:szCs w:val="24"/>
              </w:rPr>
            </w:pPr>
          </w:p>
        </w:tc>
        <w:tc>
          <w:tcPr>
            <w:tcW w:w="4230" w:type="dxa"/>
            <w:tcBorders>
              <w:top w:val="nil"/>
              <w:left w:val="single" w:sz="4" w:space="0" w:color="auto"/>
              <w:bottom w:val="nil"/>
              <w:right w:val="single" w:sz="4" w:space="0" w:color="auto"/>
            </w:tcBorders>
          </w:tcPr>
          <w:p w14:paraId="2F303110" w14:textId="13503C2D" w:rsidR="000A6E95" w:rsidRDefault="000A6E95" w:rsidP="000A6E95">
            <w:pPr>
              <w:contextualSpacing/>
              <w:rPr>
                <w:rFonts w:ascii="Lucida Bright" w:hAnsi="Lucida Bright" w:cs="Times New Roman"/>
                <w:sz w:val="24"/>
                <w:szCs w:val="24"/>
              </w:rPr>
            </w:pPr>
            <w:r>
              <w:rPr>
                <w:rFonts w:ascii="Lucida Bright" w:hAnsi="Lucida Bright" w:cs="Times New Roman"/>
                <w:sz w:val="24"/>
                <w:szCs w:val="24"/>
              </w:rPr>
              <w:t>Dr. Tim Taylor, Advisory</w:t>
            </w:r>
          </w:p>
        </w:tc>
        <w:tc>
          <w:tcPr>
            <w:tcW w:w="450" w:type="dxa"/>
            <w:tcBorders>
              <w:top w:val="single" w:sz="4" w:space="0" w:color="auto"/>
              <w:left w:val="single" w:sz="4" w:space="0" w:color="auto"/>
              <w:bottom w:val="single" w:sz="4" w:space="0" w:color="auto"/>
              <w:right w:val="single" w:sz="4" w:space="0" w:color="auto"/>
            </w:tcBorders>
          </w:tcPr>
          <w:p w14:paraId="66D6F7E5" w14:textId="77777777" w:rsidR="000A6E95" w:rsidRDefault="000A6E95" w:rsidP="000A6E95">
            <w:pPr>
              <w:contextualSpacing/>
              <w:jc w:val="center"/>
              <w:rPr>
                <w:rFonts w:ascii="Lucida Bright" w:hAnsi="Lucida Bright" w:cs="Times New Roman"/>
                <w:sz w:val="24"/>
                <w:szCs w:val="24"/>
              </w:rPr>
            </w:pPr>
          </w:p>
        </w:tc>
        <w:tc>
          <w:tcPr>
            <w:tcW w:w="4500" w:type="dxa"/>
            <w:tcBorders>
              <w:top w:val="nil"/>
              <w:left w:val="single" w:sz="4" w:space="0" w:color="auto"/>
              <w:bottom w:val="nil"/>
              <w:right w:val="single" w:sz="4" w:space="0" w:color="auto"/>
            </w:tcBorders>
          </w:tcPr>
          <w:p w14:paraId="5FF0F829" w14:textId="59AE08E3" w:rsidR="000A6E95" w:rsidRPr="0077035E" w:rsidRDefault="000A6E95" w:rsidP="000A6E95">
            <w:pPr>
              <w:contextualSpacing/>
              <w:jc w:val="right"/>
              <w:rPr>
                <w:rFonts w:ascii="Lucida Bright" w:hAnsi="Lucida Bright" w:cs="Times New Roman"/>
                <w:i/>
                <w:iCs/>
                <w:sz w:val="24"/>
                <w:szCs w:val="24"/>
              </w:rPr>
            </w:pPr>
            <w:r w:rsidRPr="0077035E">
              <w:rPr>
                <w:rFonts w:ascii="Lucida Bright" w:hAnsi="Lucida Bright" w:cs="Times New Roman"/>
                <w:i/>
                <w:iCs/>
                <w:sz w:val="24"/>
                <w:szCs w:val="24"/>
              </w:rPr>
              <w:t>Mike McNally</w:t>
            </w:r>
          </w:p>
        </w:tc>
      </w:tr>
    </w:tbl>
    <w:p w14:paraId="7905107C" w14:textId="77777777" w:rsidR="0077035E" w:rsidRPr="000353B5" w:rsidRDefault="0077035E" w:rsidP="000353B5">
      <w:pPr>
        <w:spacing w:after="0"/>
        <w:ind w:left="360" w:hanging="360"/>
        <w:rPr>
          <w:rFonts w:ascii="Lucida Bright" w:hAnsi="Lucida Bright" w:cs="Times New Roman"/>
          <w:b/>
          <w:sz w:val="12"/>
          <w:szCs w:val="12"/>
        </w:rPr>
      </w:pPr>
    </w:p>
    <w:p w14:paraId="380B0589" w14:textId="57FFBD48" w:rsidR="00D82E7A" w:rsidRDefault="00D82E7A" w:rsidP="00D82E7A">
      <w:pPr>
        <w:pStyle w:val="ListParagraph"/>
        <w:numPr>
          <w:ilvl w:val="0"/>
          <w:numId w:val="1"/>
        </w:numPr>
        <w:spacing w:after="0"/>
        <w:rPr>
          <w:rFonts w:ascii="Lucida Bright" w:hAnsi="Lucida Bright" w:cs="Times New Roman"/>
          <w:b/>
        </w:rPr>
      </w:pPr>
      <w:r w:rsidRPr="00A736DA">
        <w:rPr>
          <w:rFonts w:ascii="Lucida Bright" w:hAnsi="Lucida Bright" w:cs="Times New Roman"/>
          <w:b/>
        </w:rPr>
        <w:t>Call to Order</w:t>
      </w:r>
    </w:p>
    <w:p w14:paraId="090D638D" w14:textId="01076097" w:rsidR="00D9428A" w:rsidRPr="00D9428A" w:rsidRDefault="00D9428A" w:rsidP="00D9428A">
      <w:pPr>
        <w:pStyle w:val="ListParagraph"/>
        <w:spacing w:after="0"/>
        <w:ind w:left="360"/>
        <w:rPr>
          <w:rFonts w:ascii="Lucida Bright" w:hAnsi="Lucida Bright" w:cs="Times New Roman"/>
          <w:bCs/>
        </w:rPr>
      </w:pPr>
      <w:r w:rsidRPr="00D9428A">
        <w:rPr>
          <w:rFonts w:ascii="Lucida Bright" w:hAnsi="Lucida Bright" w:cs="Times New Roman"/>
          <w:bCs/>
        </w:rPr>
        <w:t>Ginger called the meeting to order at 10:08 am.</w:t>
      </w:r>
    </w:p>
    <w:p w14:paraId="19E0335C" w14:textId="77777777" w:rsidR="00821D81" w:rsidRPr="00A736DA" w:rsidRDefault="00821D81" w:rsidP="00F26908">
      <w:pPr>
        <w:pStyle w:val="ListParagraph"/>
        <w:spacing w:after="0"/>
        <w:ind w:left="360"/>
        <w:rPr>
          <w:rFonts w:ascii="Lucida Bright" w:hAnsi="Lucida Bright" w:cs="Times New Roman"/>
        </w:rPr>
      </w:pPr>
    </w:p>
    <w:p w14:paraId="491F1B0D" w14:textId="131136BB" w:rsidR="00537D35" w:rsidRPr="00D9428A" w:rsidRDefault="00D82E7A" w:rsidP="00943CC8">
      <w:pPr>
        <w:pStyle w:val="ListParagraph"/>
        <w:numPr>
          <w:ilvl w:val="0"/>
          <w:numId w:val="1"/>
        </w:numPr>
        <w:spacing w:after="0"/>
        <w:rPr>
          <w:rFonts w:ascii="Lucida Bright" w:hAnsi="Lucida Bright" w:cs="Times New Roman"/>
        </w:rPr>
      </w:pPr>
      <w:r w:rsidRPr="00A736DA">
        <w:rPr>
          <w:rFonts w:ascii="Lucida Bright" w:hAnsi="Lucida Bright" w:cs="Times New Roman"/>
          <w:b/>
        </w:rPr>
        <w:t>Approve Minut</w:t>
      </w:r>
      <w:r w:rsidR="0033767E">
        <w:rPr>
          <w:rFonts w:ascii="Lucida Bright" w:hAnsi="Lucida Bright" w:cs="Times New Roman"/>
          <w:b/>
        </w:rPr>
        <w:t xml:space="preserve">es of </w:t>
      </w:r>
      <w:r w:rsidR="00FB0BB8">
        <w:rPr>
          <w:rFonts w:ascii="Lucida Bright" w:hAnsi="Lucida Bright" w:cs="Times New Roman"/>
          <w:b/>
        </w:rPr>
        <w:t>February 29</w:t>
      </w:r>
      <w:r w:rsidR="0077035E">
        <w:rPr>
          <w:rFonts w:ascii="Lucida Bright" w:hAnsi="Lucida Bright" w:cs="Times New Roman"/>
          <w:b/>
        </w:rPr>
        <w:t>, 202</w:t>
      </w:r>
      <w:r w:rsidR="00E12009">
        <w:rPr>
          <w:rFonts w:ascii="Lucida Bright" w:hAnsi="Lucida Bright" w:cs="Times New Roman"/>
          <w:b/>
        </w:rPr>
        <w:t>4</w:t>
      </w:r>
    </w:p>
    <w:p w14:paraId="166D6E6B" w14:textId="74BE6175" w:rsidR="00D9428A" w:rsidRPr="00D9428A" w:rsidRDefault="00D9428A" w:rsidP="00D9428A">
      <w:pPr>
        <w:pStyle w:val="ListParagraph"/>
        <w:spacing w:after="0"/>
        <w:ind w:left="360"/>
        <w:rPr>
          <w:rFonts w:ascii="Lucida Bright" w:hAnsi="Lucida Bright" w:cs="Times New Roman"/>
          <w:bCs/>
        </w:rPr>
      </w:pPr>
      <w:r>
        <w:rPr>
          <w:rFonts w:ascii="Lucida Bright" w:hAnsi="Lucida Bright" w:cs="Times New Roman"/>
          <w:bCs/>
        </w:rPr>
        <w:t>Jeff made a motion to approve the minutes of February 29, 2024 as written with a second by Lindsay.  All members voted in favor and the motion carried.</w:t>
      </w:r>
    </w:p>
    <w:p w14:paraId="0D69D65B" w14:textId="77777777" w:rsidR="00793F11" w:rsidRPr="00793F11" w:rsidRDefault="00793F11" w:rsidP="00793F11">
      <w:pPr>
        <w:pStyle w:val="ListParagraph"/>
        <w:spacing w:after="0"/>
        <w:ind w:left="360"/>
        <w:rPr>
          <w:rFonts w:ascii="Lucida Bright" w:hAnsi="Lucida Bright" w:cs="Times New Roman"/>
        </w:rPr>
      </w:pPr>
    </w:p>
    <w:p w14:paraId="52213D34" w14:textId="3D526C9D" w:rsidR="00793F11" w:rsidRDefault="00793F11" w:rsidP="00943CC8">
      <w:pPr>
        <w:pStyle w:val="ListParagraph"/>
        <w:numPr>
          <w:ilvl w:val="0"/>
          <w:numId w:val="1"/>
        </w:numPr>
        <w:spacing w:after="0"/>
        <w:rPr>
          <w:rFonts w:ascii="Lucida Bright" w:hAnsi="Lucida Bright" w:cs="Times New Roman"/>
          <w:b/>
          <w:bCs/>
        </w:rPr>
      </w:pPr>
      <w:r w:rsidRPr="00793F11">
        <w:rPr>
          <w:rFonts w:ascii="Lucida Bright" w:hAnsi="Lucida Bright" w:cs="Times New Roman"/>
          <w:b/>
          <w:bCs/>
        </w:rPr>
        <w:t>Additions to the Agenda</w:t>
      </w:r>
    </w:p>
    <w:p w14:paraId="1E1D8A25" w14:textId="64555880" w:rsidR="00013036" w:rsidRPr="00013036" w:rsidRDefault="00013036" w:rsidP="00013036">
      <w:pPr>
        <w:pStyle w:val="ListParagraph"/>
        <w:spacing w:after="0"/>
        <w:ind w:left="360"/>
        <w:rPr>
          <w:rFonts w:ascii="Lucida Bright" w:hAnsi="Lucida Bright" w:cs="Times New Roman"/>
        </w:rPr>
      </w:pPr>
      <w:r>
        <w:rPr>
          <w:rFonts w:ascii="Lucida Bright" w:hAnsi="Lucida Bright" w:cs="Times New Roman"/>
        </w:rPr>
        <w:t>There were no additions to the agenda.</w:t>
      </w:r>
    </w:p>
    <w:p w14:paraId="69E20AB6" w14:textId="77777777" w:rsidR="00A736DA" w:rsidRPr="00A736DA" w:rsidRDefault="00A736DA" w:rsidP="00A736DA">
      <w:pPr>
        <w:pStyle w:val="ListParagraph"/>
        <w:rPr>
          <w:rFonts w:ascii="Lucida Bright" w:hAnsi="Lucida Bright" w:cs="Times New Roman"/>
          <w:sz w:val="4"/>
          <w:szCs w:val="4"/>
        </w:rPr>
      </w:pPr>
    </w:p>
    <w:p w14:paraId="589BBE58" w14:textId="77777777" w:rsidR="00A736DA" w:rsidRPr="00A736DA" w:rsidRDefault="00A736DA" w:rsidP="00A736DA">
      <w:pPr>
        <w:pStyle w:val="ListParagraph"/>
        <w:spacing w:after="0"/>
        <w:ind w:left="360"/>
        <w:rPr>
          <w:rFonts w:ascii="Lucida Bright" w:hAnsi="Lucida Bright" w:cs="Times New Roman"/>
          <w:sz w:val="14"/>
          <w:szCs w:val="14"/>
        </w:rPr>
      </w:pPr>
    </w:p>
    <w:p w14:paraId="29F2E555" w14:textId="0DF2A7EA" w:rsidR="00793F11" w:rsidRPr="00793F11" w:rsidRDefault="00AB6E17" w:rsidP="00FB0BB8">
      <w:pPr>
        <w:pStyle w:val="ListParagraph"/>
        <w:numPr>
          <w:ilvl w:val="0"/>
          <w:numId w:val="1"/>
        </w:numPr>
        <w:spacing w:after="0"/>
        <w:rPr>
          <w:rFonts w:ascii="Lucida Bright" w:hAnsi="Lucida Bright" w:cs="Times New Roman"/>
          <w:b/>
          <w:i/>
          <w:iCs/>
        </w:rPr>
      </w:pPr>
      <w:r w:rsidRPr="00A736DA">
        <w:rPr>
          <w:rFonts w:ascii="Lucida Bright" w:hAnsi="Lucida Bright" w:cs="Times New Roman"/>
          <w:b/>
        </w:rPr>
        <w:t>Council/Team Updates</w:t>
      </w:r>
      <w:r w:rsidR="00793F11">
        <w:rPr>
          <w:rFonts w:ascii="Lucida Bright" w:hAnsi="Lucida Bright" w:cs="Times New Roman"/>
          <w:b/>
        </w:rPr>
        <w:t xml:space="preserve"> </w:t>
      </w:r>
    </w:p>
    <w:tbl>
      <w:tblPr>
        <w:tblStyle w:val="TableGrid"/>
        <w:tblW w:w="0" w:type="auto"/>
        <w:tblInd w:w="0" w:type="dxa"/>
        <w:tblLook w:val="04A0" w:firstRow="1" w:lastRow="0" w:firstColumn="1" w:lastColumn="0" w:noHBand="0" w:noVBand="1"/>
      </w:tblPr>
      <w:tblGrid>
        <w:gridCol w:w="4945"/>
        <w:gridCol w:w="4405"/>
      </w:tblGrid>
      <w:tr w:rsidR="00A736DA" w14:paraId="5C8BDE03" w14:textId="77777777" w:rsidTr="001E6FF6">
        <w:tc>
          <w:tcPr>
            <w:tcW w:w="4945" w:type="dxa"/>
          </w:tcPr>
          <w:p w14:paraId="7A549C31" w14:textId="0AD64C94" w:rsidR="00A736DA" w:rsidRPr="002D73F6" w:rsidRDefault="00A736DA" w:rsidP="001E6FF6">
            <w:pPr>
              <w:jc w:val="center"/>
              <w:rPr>
                <w:rFonts w:ascii="Lucida Bright" w:hAnsi="Lucida Bright" w:cs="Times New Roman"/>
                <w:b/>
                <w:sz w:val="20"/>
                <w:szCs w:val="24"/>
              </w:rPr>
            </w:pPr>
            <w:r w:rsidRPr="002D73F6">
              <w:rPr>
                <w:rFonts w:ascii="Lucida Bright" w:hAnsi="Lucida Bright" w:cs="Times New Roman"/>
                <w:b/>
                <w:sz w:val="20"/>
                <w:szCs w:val="24"/>
              </w:rPr>
              <w:t>Council</w:t>
            </w:r>
            <w:r w:rsidR="0077035E">
              <w:rPr>
                <w:rFonts w:ascii="Lucida Bright" w:hAnsi="Lucida Bright" w:cs="Times New Roman"/>
                <w:b/>
                <w:sz w:val="20"/>
                <w:szCs w:val="24"/>
              </w:rPr>
              <w:t>s</w:t>
            </w:r>
          </w:p>
        </w:tc>
        <w:tc>
          <w:tcPr>
            <w:tcW w:w="4405" w:type="dxa"/>
          </w:tcPr>
          <w:p w14:paraId="1AF8F997" w14:textId="5B63379F" w:rsidR="00A736DA" w:rsidRPr="002D73F6" w:rsidRDefault="00A736DA" w:rsidP="001E6FF6">
            <w:pPr>
              <w:jc w:val="center"/>
              <w:rPr>
                <w:rFonts w:ascii="Lucida Bright" w:hAnsi="Lucida Bright" w:cs="Times New Roman"/>
                <w:b/>
                <w:sz w:val="20"/>
                <w:szCs w:val="24"/>
              </w:rPr>
            </w:pPr>
            <w:r w:rsidRPr="002D73F6">
              <w:rPr>
                <w:rFonts w:ascii="Lucida Bright" w:hAnsi="Lucida Bright" w:cs="Times New Roman"/>
                <w:b/>
                <w:sz w:val="20"/>
                <w:szCs w:val="24"/>
              </w:rPr>
              <w:t>Chair</w:t>
            </w:r>
            <w:r w:rsidR="0077035E">
              <w:rPr>
                <w:rFonts w:ascii="Lucida Bright" w:hAnsi="Lucida Bright" w:cs="Times New Roman"/>
                <w:b/>
                <w:sz w:val="20"/>
                <w:szCs w:val="24"/>
              </w:rPr>
              <w:t>/Co-Chair</w:t>
            </w:r>
          </w:p>
        </w:tc>
      </w:tr>
      <w:tr w:rsidR="00A736DA" w14:paraId="55880A4C" w14:textId="77777777" w:rsidTr="001E6FF6">
        <w:trPr>
          <w:trHeight w:val="125"/>
        </w:trPr>
        <w:tc>
          <w:tcPr>
            <w:tcW w:w="4945" w:type="dxa"/>
          </w:tcPr>
          <w:p w14:paraId="7CD0EFDA" w14:textId="77777777" w:rsidR="00A736DA" w:rsidRPr="000353B5" w:rsidRDefault="00A736DA" w:rsidP="001E6FF6">
            <w:pPr>
              <w:rPr>
                <w:rFonts w:ascii="Lucida Bright" w:hAnsi="Lucida Bright" w:cs="Times New Roman"/>
                <w:b/>
                <w:bCs/>
                <w:sz w:val="20"/>
                <w:szCs w:val="24"/>
              </w:rPr>
            </w:pPr>
            <w:r w:rsidRPr="000353B5">
              <w:rPr>
                <w:rFonts w:ascii="Lucida Bright" w:hAnsi="Lucida Bright" w:cs="Times New Roman"/>
                <w:b/>
                <w:bCs/>
                <w:sz w:val="20"/>
                <w:szCs w:val="24"/>
              </w:rPr>
              <w:t>Academic Affairs Council</w:t>
            </w:r>
          </w:p>
        </w:tc>
        <w:tc>
          <w:tcPr>
            <w:tcW w:w="4405" w:type="dxa"/>
          </w:tcPr>
          <w:p w14:paraId="768E8B6F" w14:textId="08FB5A93" w:rsidR="00A736DA" w:rsidRPr="000353B5" w:rsidRDefault="001B5544" w:rsidP="001E6FF6">
            <w:pPr>
              <w:rPr>
                <w:rFonts w:ascii="Lucida Bright" w:hAnsi="Lucida Bright" w:cs="Times New Roman"/>
                <w:b/>
                <w:bCs/>
                <w:sz w:val="20"/>
                <w:szCs w:val="24"/>
              </w:rPr>
            </w:pPr>
            <w:r w:rsidRPr="000353B5">
              <w:rPr>
                <w:rFonts w:ascii="Lucida Bright" w:hAnsi="Lucida Bright" w:cs="Times New Roman"/>
                <w:b/>
                <w:bCs/>
                <w:sz w:val="20"/>
                <w:szCs w:val="24"/>
              </w:rPr>
              <w:t>Lorena Hines/Blake Goforth</w:t>
            </w:r>
          </w:p>
        </w:tc>
      </w:tr>
      <w:tr w:rsidR="00A736DA" w14:paraId="26F41C06" w14:textId="77777777" w:rsidTr="001E6FF6">
        <w:tc>
          <w:tcPr>
            <w:tcW w:w="4945" w:type="dxa"/>
          </w:tcPr>
          <w:p w14:paraId="3E2234C8" w14:textId="77777777" w:rsidR="00A736DA" w:rsidRPr="002D73F6" w:rsidRDefault="00A736DA" w:rsidP="0077035E">
            <w:pPr>
              <w:jc w:val="right"/>
              <w:rPr>
                <w:rFonts w:ascii="Lucida Bright" w:hAnsi="Lucida Bright" w:cs="Times New Roman"/>
                <w:sz w:val="20"/>
                <w:szCs w:val="24"/>
              </w:rPr>
            </w:pPr>
            <w:r w:rsidRPr="002D73F6">
              <w:rPr>
                <w:rFonts w:ascii="Lucida Bright" w:hAnsi="Lucida Bright" w:cs="Times New Roman"/>
                <w:sz w:val="20"/>
                <w:szCs w:val="24"/>
              </w:rPr>
              <w:t>Academic Leadership Team</w:t>
            </w:r>
          </w:p>
        </w:tc>
        <w:tc>
          <w:tcPr>
            <w:tcW w:w="4405" w:type="dxa"/>
          </w:tcPr>
          <w:p w14:paraId="414FA184" w14:textId="1286E995" w:rsidR="00A736DA" w:rsidRPr="002D73F6" w:rsidRDefault="00760064" w:rsidP="0077035E">
            <w:pPr>
              <w:jc w:val="right"/>
              <w:rPr>
                <w:rFonts w:ascii="Lucida Bright" w:hAnsi="Lucida Bright" w:cs="Times New Roman"/>
                <w:sz w:val="20"/>
                <w:szCs w:val="24"/>
              </w:rPr>
            </w:pPr>
            <w:r>
              <w:rPr>
                <w:rFonts w:ascii="Lucida Bright" w:hAnsi="Lucida Bright" w:cs="Times New Roman"/>
                <w:sz w:val="20"/>
                <w:szCs w:val="24"/>
              </w:rPr>
              <w:t xml:space="preserve">Dr. </w:t>
            </w:r>
            <w:r w:rsidR="00397248">
              <w:rPr>
                <w:rFonts w:ascii="Lucida Bright" w:hAnsi="Lucida Bright" w:cs="Times New Roman"/>
                <w:sz w:val="20"/>
                <w:szCs w:val="24"/>
              </w:rPr>
              <w:t>April Teske</w:t>
            </w:r>
          </w:p>
        </w:tc>
      </w:tr>
      <w:tr w:rsidR="00A736DA" w14:paraId="181AA87D" w14:textId="77777777" w:rsidTr="001E6FF6">
        <w:tc>
          <w:tcPr>
            <w:tcW w:w="4945" w:type="dxa"/>
          </w:tcPr>
          <w:p w14:paraId="70B63AC5" w14:textId="77777777" w:rsidR="00A736DA" w:rsidRPr="002D73F6" w:rsidRDefault="00A736DA" w:rsidP="0077035E">
            <w:pPr>
              <w:jc w:val="right"/>
              <w:rPr>
                <w:rFonts w:ascii="Lucida Bright" w:hAnsi="Lucida Bright" w:cs="Times New Roman"/>
                <w:sz w:val="20"/>
                <w:szCs w:val="24"/>
              </w:rPr>
            </w:pPr>
            <w:r w:rsidRPr="002D73F6">
              <w:rPr>
                <w:rFonts w:ascii="Lucida Bright" w:hAnsi="Lucida Bright" w:cs="Times New Roman"/>
                <w:sz w:val="20"/>
                <w:szCs w:val="24"/>
              </w:rPr>
              <w:t>Academic Standards Team</w:t>
            </w:r>
          </w:p>
        </w:tc>
        <w:tc>
          <w:tcPr>
            <w:tcW w:w="4405" w:type="dxa"/>
          </w:tcPr>
          <w:p w14:paraId="19F99D77" w14:textId="492E2880" w:rsidR="00A736DA" w:rsidRPr="002D73F6" w:rsidRDefault="00B05A8D" w:rsidP="0077035E">
            <w:pPr>
              <w:jc w:val="right"/>
              <w:rPr>
                <w:rFonts w:ascii="Lucida Bright" w:hAnsi="Lucida Bright" w:cs="Times New Roman"/>
                <w:sz w:val="20"/>
                <w:szCs w:val="24"/>
              </w:rPr>
            </w:pPr>
            <w:r>
              <w:rPr>
                <w:rFonts w:ascii="Lucida Bright" w:hAnsi="Lucida Bright" w:cs="Times New Roman"/>
                <w:sz w:val="20"/>
                <w:szCs w:val="24"/>
              </w:rPr>
              <w:t>Mandy Hannan</w:t>
            </w:r>
          </w:p>
        </w:tc>
      </w:tr>
      <w:tr w:rsidR="00A736DA" w14:paraId="0F55B9C8" w14:textId="77777777" w:rsidTr="001E6FF6">
        <w:tc>
          <w:tcPr>
            <w:tcW w:w="4945" w:type="dxa"/>
          </w:tcPr>
          <w:p w14:paraId="51BE771C" w14:textId="77777777" w:rsidR="00A736DA" w:rsidRPr="002D73F6" w:rsidRDefault="00A736DA" w:rsidP="0077035E">
            <w:pPr>
              <w:jc w:val="right"/>
              <w:rPr>
                <w:rFonts w:ascii="Lucida Bright" w:hAnsi="Lucida Bright" w:cs="Times New Roman"/>
                <w:sz w:val="20"/>
                <w:szCs w:val="24"/>
              </w:rPr>
            </w:pPr>
            <w:r w:rsidRPr="002D73F6">
              <w:rPr>
                <w:rFonts w:ascii="Lucida Bright" w:hAnsi="Lucida Bright" w:cs="Times New Roman"/>
                <w:sz w:val="20"/>
                <w:szCs w:val="24"/>
              </w:rPr>
              <w:t>Student Academic Assessment Team</w:t>
            </w:r>
          </w:p>
        </w:tc>
        <w:tc>
          <w:tcPr>
            <w:tcW w:w="4405" w:type="dxa"/>
          </w:tcPr>
          <w:p w14:paraId="12EC53C0" w14:textId="6E4F6CEA" w:rsidR="00A736DA" w:rsidRPr="002D73F6" w:rsidRDefault="00E32DE2" w:rsidP="0077035E">
            <w:pPr>
              <w:jc w:val="right"/>
              <w:rPr>
                <w:rFonts w:ascii="Lucida Bright" w:hAnsi="Lucida Bright" w:cs="Times New Roman"/>
                <w:sz w:val="20"/>
                <w:szCs w:val="24"/>
              </w:rPr>
            </w:pPr>
            <w:r>
              <w:rPr>
                <w:rFonts w:ascii="Lucida Bright" w:hAnsi="Lucida Bright" w:cs="Times New Roman"/>
                <w:sz w:val="20"/>
                <w:szCs w:val="24"/>
              </w:rPr>
              <w:t>Mike McNally</w:t>
            </w:r>
          </w:p>
        </w:tc>
      </w:tr>
      <w:tr w:rsidR="00A736DA" w14:paraId="347B81E1" w14:textId="77777777" w:rsidTr="001E6FF6">
        <w:tc>
          <w:tcPr>
            <w:tcW w:w="4945" w:type="dxa"/>
          </w:tcPr>
          <w:p w14:paraId="66C4D6A4" w14:textId="77777777" w:rsidR="00A736DA" w:rsidRPr="002D73F6" w:rsidRDefault="00A736DA" w:rsidP="0077035E">
            <w:pPr>
              <w:jc w:val="right"/>
              <w:rPr>
                <w:rFonts w:ascii="Lucida Bright" w:hAnsi="Lucida Bright" w:cs="Times New Roman"/>
                <w:sz w:val="20"/>
                <w:szCs w:val="24"/>
              </w:rPr>
            </w:pPr>
            <w:r w:rsidRPr="002D73F6">
              <w:rPr>
                <w:rFonts w:ascii="Lucida Bright" w:hAnsi="Lucida Bright" w:cs="Times New Roman"/>
                <w:sz w:val="20"/>
                <w:szCs w:val="24"/>
              </w:rPr>
              <w:t>Curriculum &amp; Instruction Team</w:t>
            </w:r>
          </w:p>
        </w:tc>
        <w:tc>
          <w:tcPr>
            <w:tcW w:w="4405" w:type="dxa"/>
          </w:tcPr>
          <w:p w14:paraId="286B3921" w14:textId="77777777" w:rsidR="00A736DA" w:rsidRPr="002D73F6" w:rsidRDefault="00A736DA" w:rsidP="0077035E">
            <w:pPr>
              <w:jc w:val="right"/>
              <w:rPr>
                <w:rFonts w:ascii="Lucida Bright" w:hAnsi="Lucida Bright" w:cs="Times New Roman"/>
                <w:sz w:val="20"/>
                <w:szCs w:val="24"/>
              </w:rPr>
            </w:pPr>
            <w:r w:rsidRPr="002D73F6">
              <w:rPr>
                <w:rFonts w:ascii="Lucida Bright" w:hAnsi="Lucida Bright" w:cs="Times New Roman"/>
                <w:sz w:val="20"/>
                <w:szCs w:val="24"/>
              </w:rPr>
              <w:t>Dr. Kristin Shelby</w:t>
            </w:r>
          </w:p>
        </w:tc>
      </w:tr>
      <w:tr w:rsidR="0077035E" w14:paraId="0D1EF9BA" w14:textId="77777777" w:rsidTr="001E6FF6">
        <w:tc>
          <w:tcPr>
            <w:tcW w:w="4945" w:type="dxa"/>
          </w:tcPr>
          <w:p w14:paraId="11638005" w14:textId="18C57598" w:rsidR="0077035E" w:rsidRPr="000353B5" w:rsidRDefault="0077035E" w:rsidP="001E6FF6">
            <w:pPr>
              <w:rPr>
                <w:rFonts w:ascii="Lucida Bright" w:hAnsi="Lucida Bright" w:cs="Times New Roman"/>
                <w:b/>
                <w:bCs/>
                <w:sz w:val="20"/>
                <w:szCs w:val="24"/>
              </w:rPr>
            </w:pPr>
            <w:r w:rsidRPr="000353B5">
              <w:rPr>
                <w:rFonts w:ascii="Lucida Bright" w:hAnsi="Lucida Bright" w:cs="Times New Roman"/>
                <w:b/>
                <w:bCs/>
                <w:sz w:val="20"/>
                <w:szCs w:val="24"/>
              </w:rPr>
              <w:t>Student Affairs Council</w:t>
            </w:r>
          </w:p>
        </w:tc>
        <w:tc>
          <w:tcPr>
            <w:tcW w:w="4405" w:type="dxa"/>
          </w:tcPr>
          <w:p w14:paraId="313303A1" w14:textId="2BCF4A24" w:rsidR="0077035E" w:rsidRPr="000353B5" w:rsidRDefault="0077035E" w:rsidP="001E6FF6">
            <w:pPr>
              <w:rPr>
                <w:rFonts w:ascii="Lucida Bright" w:hAnsi="Lucida Bright" w:cs="Times New Roman"/>
                <w:b/>
                <w:bCs/>
                <w:sz w:val="20"/>
                <w:szCs w:val="24"/>
              </w:rPr>
            </w:pPr>
            <w:r w:rsidRPr="000353B5">
              <w:rPr>
                <w:rFonts w:ascii="Lucida Bright" w:hAnsi="Lucida Bright" w:cs="Times New Roman"/>
                <w:b/>
                <w:bCs/>
                <w:sz w:val="20"/>
                <w:szCs w:val="24"/>
              </w:rPr>
              <w:t xml:space="preserve">Mindy Ashby/Keyarra </w:t>
            </w:r>
            <w:proofErr w:type="spellStart"/>
            <w:r w:rsidRPr="000353B5">
              <w:rPr>
                <w:rFonts w:ascii="Lucida Bright" w:hAnsi="Lucida Bright" w:cs="Times New Roman"/>
                <w:b/>
                <w:bCs/>
                <w:sz w:val="20"/>
                <w:szCs w:val="24"/>
              </w:rPr>
              <w:t>Blissett</w:t>
            </w:r>
            <w:proofErr w:type="spellEnd"/>
          </w:p>
        </w:tc>
      </w:tr>
      <w:tr w:rsidR="0077035E" w14:paraId="29BB9E27" w14:textId="77777777" w:rsidTr="001E6FF6">
        <w:tc>
          <w:tcPr>
            <w:tcW w:w="4945" w:type="dxa"/>
          </w:tcPr>
          <w:p w14:paraId="59698D2C" w14:textId="290331D0" w:rsidR="0077035E" w:rsidRPr="002D73F6" w:rsidRDefault="0077035E" w:rsidP="0077035E">
            <w:pPr>
              <w:jc w:val="right"/>
              <w:rPr>
                <w:rFonts w:ascii="Lucida Bright" w:hAnsi="Lucida Bright" w:cs="Times New Roman"/>
                <w:sz w:val="20"/>
                <w:szCs w:val="24"/>
              </w:rPr>
            </w:pPr>
            <w:r>
              <w:rPr>
                <w:rFonts w:ascii="Lucida Bright" w:hAnsi="Lucida Bright" w:cs="Times New Roman"/>
                <w:sz w:val="20"/>
                <w:szCs w:val="24"/>
              </w:rPr>
              <w:t>Student Affairs Leadership Team</w:t>
            </w:r>
          </w:p>
        </w:tc>
        <w:tc>
          <w:tcPr>
            <w:tcW w:w="4405" w:type="dxa"/>
          </w:tcPr>
          <w:p w14:paraId="4159B683" w14:textId="7AECCBF4" w:rsidR="0077035E" w:rsidRDefault="000A6E95" w:rsidP="0077035E">
            <w:pPr>
              <w:jc w:val="right"/>
              <w:rPr>
                <w:rFonts w:ascii="Lucida Bright" w:hAnsi="Lucida Bright" w:cs="Times New Roman"/>
                <w:sz w:val="20"/>
                <w:szCs w:val="24"/>
              </w:rPr>
            </w:pPr>
            <w:r>
              <w:rPr>
                <w:rFonts w:ascii="Lucida Bright" w:hAnsi="Lucida Bright" w:cs="Times New Roman"/>
                <w:sz w:val="20"/>
                <w:szCs w:val="24"/>
              </w:rPr>
              <w:t xml:space="preserve">Jeff </w:t>
            </w:r>
            <w:proofErr w:type="spellStart"/>
            <w:r>
              <w:rPr>
                <w:rFonts w:ascii="Lucida Bright" w:hAnsi="Lucida Bright" w:cs="Times New Roman"/>
                <w:sz w:val="20"/>
                <w:szCs w:val="24"/>
              </w:rPr>
              <w:t>McGoy</w:t>
            </w:r>
            <w:proofErr w:type="spellEnd"/>
          </w:p>
        </w:tc>
      </w:tr>
      <w:tr w:rsidR="00A736DA" w14:paraId="2624C295" w14:textId="77777777" w:rsidTr="001E6FF6">
        <w:tc>
          <w:tcPr>
            <w:tcW w:w="4945" w:type="dxa"/>
          </w:tcPr>
          <w:p w14:paraId="013254E2" w14:textId="77777777" w:rsidR="00A736DA" w:rsidRPr="002D73F6" w:rsidRDefault="00A736DA" w:rsidP="0077035E">
            <w:pPr>
              <w:jc w:val="right"/>
              <w:rPr>
                <w:rFonts w:ascii="Lucida Bright" w:hAnsi="Lucida Bright" w:cs="Times New Roman"/>
                <w:sz w:val="20"/>
                <w:szCs w:val="24"/>
              </w:rPr>
            </w:pPr>
            <w:r w:rsidRPr="002D73F6">
              <w:rPr>
                <w:rFonts w:ascii="Lucida Bright" w:hAnsi="Lucida Bright" w:cs="Times New Roman"/>
                <w:sz w:val="20"/>
                <w:szCs w:val="24"/>
              </w:rPr>
              <w:t>Recruitment &amp; Enrollment Team</w:t>
            </w:r>
          </w:p>
        </w:tc>
        <w:tc>
          <w:tcPr>
            <w:tcW w:w="4405" w:type="dxa"/>
          </w:tcPr>
          <w:p w14:paraId="02EF01CD" w14:textId="27BD9F68" w:rsidR="00A736DA" w:rsidRPr="002D73F6" w:rsidRDefault="0033767E" w:rsidP="0077035E">
            <w:pPr>
              <w:jc w:val="right"/>
              <w:rPr>
                <w:rFonts w:ascii="Lucida Bright" w:hAnsi="Lucida Bright" w:cs="Times New Roman"/>
                <w:sz w:val="20"/>
                <w:szCs w:val="24"/>
              </w:rPr>
            </w:pPr>
            <w:r>
              <w:rPr>
                <w:rFonts w:ascii="Lucida Bright" w:hAnsi="Lucida Bright" w:cs="Times New Roman"/>
                <w:sz w:val="20"/>
                <w:szCs w:val="24"/>
              </w:rPr>
              <w:t>Carrie Davis &amp; Mandy Palmer</w:t>
            </w:r>
          </w:p>
        </w:tc>
      </w:tr>
      <w:tr w:rsidR="00A736DA" w14:paraId="599B6524" w14:textId="77777777" w:rsidTr="001E6FF6">
        <w:tc>
          <w:tcPr>
            <w:tcW w:w="4945" w:type="dxa"/>
          </w:tcPr>
          <w:p w14:paraId="6B499A70" w14:textId="17235A39" w:rsidR="00A736DA" w:rsidRPr="002D73F6" w:rsidRDefault="00A736DA" w:rsidP="0077035E">
            <w:pPr>
              <w:jc w:val="right"/>
              <w:rPr>
                <w:rFonts w:ascii="Lucida Bright" w:hAnsi="Lucida Bright" w:cs="Times New Roman"/>
                <w:sz w:val="20"/>
                <w:szCs w:val="24"/>
              </w:rPr>
            </w:pPr>
            <w:r w:rsidRPr="002D73F6">
              <w:rPr>
                <w:rFonts w:ascii="Lucida Bright" w:hAnsi="Lucida Bright" w:cs="Times New Roman"/>
                <w:sz w:val="20"/>
                <w:szCs w:val="24"/>
              </w:rPr>
              <w:t xml:space="preserve">Student </w:t>
            </w:r>
            <w:r w:rsidR="00BD128A">
              <w:rPr>
                <w:rFonts w:ascii="Lucida Bright" w:hAnsi="Lucida Bright" w:cs="Times New Roman"/>
                <w:sz w:val="20"/>
                <w:szCs w:val="24"/>
              </w:rPr>
              <w:t>Experience Team</w:t>
            </w:r>
          </w:p>
        </w:tc>
        <w:tc>
          <w:tcPr>
            <w:tcW w:w="4405" w:type="dxa"/>
          </w:tcPr>
          <w:p w14:paraId="01B6B71C" w14:textId="5A59DD71" w:rsidR="00A736DA" w:rsidRPr="002D73F6" w:rsidRDefault="00A736DA" w:rsidP="0077035E">
            <w:pPr>
              <w:jc w:val="right"/>
              <w:rPr>
                <w:rFonts w:ascii="Lucida Bright" w:hAnsi="Lucida Bright" w:cs="Times New Roman"/>
                <w:sz w:val="20"/>
                <w:szCs w:val="24"/>
              </w:rPr>
            </w:pPr>
            <w:r w:rsidRPr="002D73F6">
              <w:rPr>
                <w:rFonts w:ascii="Lucida Bright" w:hAnsi="Lucida Bright" w:cs="Times New Roman"/>
                <w:sz w:val="20"/>
                <w:szCs w:val="24"/>
              </w:rPr>
              <w:t>Danielle Boyd</w:t>
            </w:r>
            <w:r w:rsidR="00BD128A">
              <w:rPr>
                <w:rFonts w:ascii="Lucida Bright" w:hAnsi="Lucida Bright" w:cs="Times New Roman"/>
                <w:sz w:val="20"/>
                <w:szCs w:val="24"/>
              </w:rPr>
              <w:t xml:space="preserve"> </w:t>
            </w:r>
            <w:r w:rsidR="000353B5">
              <w:rPr>
                <w:rFonts w:ascii="Lucida Bright" w:hAnsi="Lucida Bright" w:cs="Times New Roman"/>
                <w:sz w:val="20"/>
                <w:szCs w:val="24"/>
              </w:rPr>
              <w:t>&amp;</w:t>
            </w:r>
            <w:r w:rsidR="00BD128A">
              <w:rPr>
                <w:rFonts w:ascii="Lucida Bright" w:hAnsi="Lucida Bright" w:cs="Times New Roman"/>
                <w:sz w:val="20"/>
                <w:szCs w:val="24"/>
              </w:rPr>
              <w:t xml:space="preserve"> Teale Betts</w:t>
            </w:r>
          </w:p>
        </w:tc>
      </w:tr>
      <w:tr w:rsidR="000353B5" w14:paraId="5CE152A4" w14:textId="77777777" w:rsidTr="001E6FF6">
        <w:tc>
          <w:tcPr>
            <w:tcW w:w="4945" w:type="dxa"/>
          </w:tcPr>
          <w:p w14:paraId="11160FB9" w14:textId="756FCCD1" w:rsidR="000353B5" w:rsidRPr="000353B5" w:rsidRDefault="000353B5" w:rsidP="001E6FF6">
            <w:pPr>
              <w:rPr>
                <w:rFonts w:ascii="Lucida Bright" w:hAnsi="Lucida Bright" w:cs="Times New Roman"/>
                <w:b/>
                <w:bCs/>
                <w:sz w:val="20"/>
                <w:szCs w:val="24"/>
              </w:rPr>
            </w:pPr>
            <w:r w:rsidRPr="000353B5">
              <w:rPr>
                <w:rFonts w:ascii="Lucida Bright" w:hAnsi="Lucida Bright" w:cs="Times New Roman"/>
                <w:b/>
                <w:bCs/>
                <w:sz w:val="20"/>
                <w:szCs w:val="24"/>
              </w:rPr>
              <w:t>DEI</w:t>
            </w:r>
            <w:r w:rsidR="0051652C">
              <w:rPr>
                <w:rFonts w:ascii="Lucida Bright" w:hAnsi="Lucida Bright" w:cs="Times New Roman"/>
                <w:b/>
                <w:bCs/>
                <w:sz w:val="20"/>
                <w:szCs w:val="24"/>
              </w:rPr>
              <w:t>B</w:t>
            </w:r>
            <w:r w:rsidRPr="000353B5">
              <w:rPr>
                <w:rFonts w:ascii="Lucida Bright" w:hAnsi="Lucida Bright" w:cs="Times New Roman"/>
                <w:b/>
                <w:bCs/>
                <w:sz w:val="20"/>
                <w:szCs w:val="24"/>
              </w:rPr>
              <w:t xml:space="preserve"> Council</w:t>
            </w:r>
          </w:p>
        </w:tc>
        <w:tc>
          <w:tcPr>
            <w:tcW w:w="4405" w:type="dxa"/>
          </w:tcPr>
          <w:p w14:paraId="1665DD23" w14:textId="29F829F6" w:rsidR="000353B5" w:rsidRPr="000353B5" w:rsidRDefault="000A6E95" w:rsidP="001E6FF6">
            <w:pPr>
              <w:rPr>
                <w:rFonts w:ascii="Lucida Bright" w:hAnsi="Lucida Bright" w:cs="Times New Roman"/>
                <w:b/>
                <w:bCs/>
                <w:sz w:val="20"/>
                <w:szCs w:val="24"/>
              </w:rPr>
            </w:pPr>
            <w:r>
              <w:rPr>
                <w:rFonts w:ascii="Lucida Bright" w:hAnsi="Lucida Bright" w:cs="Times New Roman"/>
                <w:b/>
                <w:bCs/>
                <w:sz w:val="20"/>
                <w:szCs w:val="24"/>
              </w:rPr>
              <w:t>Jennifer Watkins</w:t>
            </w:r>
            <w:r w:rsidR="000353B5" w:rsidRPr="000353B5">
              <w:rPr>
                <w:rFonts w:ascii="Lucida Bright" w:hAnsi="Lucida Bright" w:cs="Times New Roman"/>
                <w:b/>
                <w:bCs/>
                <w:sz w:val="20"/>
                <w:szCs w:val="24"/>
              </w:rPr>
              <w:t>/</w:t>
            </w:r>
            <w:r>
              <w:rPr>
                <w:rFonts w:ascii="Lucida Bright" w:hAnsi="Lucida Bright" w:cs="Times New Roman"/>
                <w:b/>
                <w:bCs/>
                <w:sz w:val="20"/>
                <w:szCs w:val="24"/>
              </w:rPr>
              <w:t>Kayla Sauerbrunn</w:t>
            </w:r>
          </w:p>
        </w:tc>
      </w:tr>
      <w:tr w:rsidR="00A736DA" w14:paraId="35544198" w14:textId="77777777" w:rsidTr="001E6FF6">
        <w:tc>
          <w:tcPr>
            <w:tcW w:w="4945" w:type="dxa"/>
          </w:tcPr>
          <w:p w14:paraId="79D118AF" w14:textId="77777777" w:rsidR="00A736DA" w:rsidRPr="002D73F6" w:rsidRDefault="00A736DA" w:rsidP="000353B5">
            <w:pPr>
              <w:jc w:val="right"/>
              <w:rPr>
                <w:rFonts w:ascii="Lucida Bright" w:hAnsi="Lucida Bright" w:cs="Times New Roman"/>
                <w:sz w:val="20"/>
                <w:szCs w:val="24"/>
              </w:rPr>
            </w:pPr>
            <w:r w:rsidRPr="002D73F6">
              <w:rPr>
                <w:rFonts w:ascii="Lucida Bright" w:hAnsi="Lucida Bright" w:cs="Times New Roman"/>
                <w:sz w:val="20"/>
                <w:szCs w:val="24"/>
              </w:rPr>
              <w:t>Cultural Awareness Team</w:t>
            </w:r>
          </w:p>
        </w:tc>
        <w:tc>
          <w:tcPr>
            <w:tcW w:w="4405" w:type="dxa"/>
          </w:tcPr>
          <w:p w14:paraId="65ACE82F" w14:textId="5BA52E8C" w:rsidR="00A736DA" w:rsidRPr="002D73F6" w:rsidRDefault="00B05A8D" w:rsidP="000353B5">
            <w:pPr>
              <w:jc w:val="right"/>
              <w:rPr>
                <w:rFonts w:ascii="Lucida Bright" w:hAnsi="Lucida Bright" w:cs="Times New Roman"/>
                <w:sz w:val="20"/>
                <w:szCs w:val="24"/>
              </w:rPr>
            </w:pPr>
            <w:r>
              <w:rPr>
                <w:rFonts w:ascii="Lucida Bright" w:hAnsi="Lucida Bright" w:cs="Times New Roman"/>
                <w:sz w:val="20"/>
                <w:szCs w:val="24"/>
              </w:rPr>
              <w:t>Mindy Ashby</w:t>
            </w:r>
          </w:p>
        </w:tc>
      </w:tr>
      <w:tr w:rsidR="00A736DA" w14:paraId="2F0D6436" w14:textId="77777777" w:rsidTr="001E6FF6">
        <w:tc>
          <w:tcPr>
            <w:tcW w:w="4945" w:type="dxa"/>
          </w:tcPr>
          <w:p w14:paraId="7C653AFB" w14:textId="77777777" w:rsidR="00A736DA" w:rsidRPr="002D73F6" w:rsidRDefault="00A736DA" w:rsidP="000353B5">
            <w:pPr>
              <w:jc w:val="right"/>
              <w:rPr>
                <w:rFonts w:ascii="Lucida Bright" w:hAnsi="Lucida Bright" w:cs="Times New Roman"/>
                <w:sz w:val="20"/>
                <w:szCs w:val="24"/>
              </w:rPr>
            </w:pPr>
            <w:r w:rsidRPr="002D73F6">
              <w:rPr>
                <w:rFonts w:ascii="Lucida Bright" w:hAnsi="Lucida Bright" w:cs="Times New Roman"/>
                <w:sz w:val="20"/>
                <w:szCs w:val="24"/>
              </w:rPr>
              <w:t>Employee Relations Team</w:t>
            </w:r>
          </w:p>
        </w:tc>
        <w:tc>
          <w:tcPr>
            <w:tcW w:w="4405" w:type="dxa"/>
          </w:tcPr>
          <w:p w14:paraId="5294BC6C" w14:textId="3D8D97E1" w:rsidR="00A736DA" w:rsidRPr="002D73F6" w:rsidRDefault="00D84B59" w:rsidP="000353B5">
            <w:pPr>
              <w:jc w:val="right"/>
              <w:rPr>
                <w:rFonts w:ascii="Lucida Bright" w:hAnsi="Lucida Bright" w:cs="Times New Roman"/>
                <w:sz w:val="20"/>
                <w:szCs w:val="24"/>
              </w:rPr>
            </w:pPr>
            <w:r>
              <w:rPr>
                <w:rFonts w:ascii="Lucida Bright" w:hAnsi="Lucida Bright" w:cs="Times New Roman"/>
                <w:sz w:val="20"/>
                <w:szCs w:val="24"/>
              </w:rPr>
              <w:t>Rebecca Steinmetz</w:t>
            </w:r>
          </w:p>
        </w:tc>
      </w:tr>
      <w:tr w:rsidR="000353B5" w14:paraId="43B2F895" w14:textId="77777777" w:rsidTr="001E6FF6">
        <w:tc>
          <w:tcPr>
            <w:tcW w:w="4945" w:type="dxa"/>
          </w:tcPr>
          <w:p w14:paraId="0A7873C8" w14:textId="1DD9B6F6" w:rsidR="000353B5" w:rsidRPr="000353B5" w:rsidRDefault="000353B5" w:rsidP="001E6FF6">
            <w:pPr>
              <w:rPr>
                <w:rFonts w:ascii="Lucida Bright" w:hAnsi="Lucida Bright" w:cs="Times New Roman"/>
                <w:b/>
                <w:bCs/>
                <w:sz w:val="20"/>
                <w:szCs w:val="24"/>
              </w:rPr>
            </w:pPr>
            <w:r w:rsidRPr="000353B5">
              <w:rPr>
                <w:rFonts w:ascii="Lucida Bright" w:hAnsi="Lucida Bright" w:cs="Times New Roman"/>
                <w:b/>
                <w:bCs/>
                <w:sz w:val="20"/>
                <w:szCs w:val="24"/>
              </w:rPr>
              <w:t>Administrative Services Council</w:t>
            </w:r>
          </w:p>
        </w:tc>
        <w:tc>
          <w:tcPr>
            <w:tcW w:w="4405" w:type="dxa"/>
          </w:tcPr>
          <w:p w14:paraId="49FE814B" w14:textId="11756E29" w:rsidR="000353B5" w:rsidRPr="000353B5" w:rsidRDefault="000353B5" w:rsidP="001E6FF6">
            <w:pPr>
              <w:rPr>
                <w:rFonts w:ascii="Lucida Bright" w:hAnsi="Lucida Bright" w:cs="Times New Roman"/>
                <w:b/>
                <w:bCs/>
                <w:sz w:val="20"/>
                <w:szCs w:val="24"/>
              </w:rPr>
            </w:pPr>
            <w:r w:rsidRPr="000353B5">
              <w:rPr>
                <w:rFonts w:ascii="Lucida Bright" w:hAnsi="Lucida Bright" w:cs="Times New Roman"/>
                <w:b/>
                <w:bCs/>
                <w:sz w:val="20"/>
                <w:szCs w:val="24"/>
              </w:rPr>
              <w:t xml:space="preserve">Lindsay Johnson/Dwayne </w:t>
            </w:r>
            <w:proofErr w:type="spellStart"/>
            <w:r w:rsidRPr="000353B5">
              <w:rPr>
                <w:rFonts w:ascii="Lucida Bright" w:hAnsi="Lucida Bright" w:cs="Times New Roman"/>
                <w:b/>
                <w:bCs/>
                <w:sz w:val="20"/>
                <w:szCs w:val="24"/>
              </w:rPr>
              <w:t>Fehrenbacher</w:t>
            </w:r>
            <w:proofErr w:type="spellEnd"/>
          </w:p>
        </w:tc>
      </w:tr>
      <w:tr w:rsidR="000353B5" w14:paraId="6000CFC4" w14:textId="77777777" w:rsidTr="001E6FF6">
        <w:tc>
          <w:tcPr>
            <w:tcW w:w="4945" w:type="dxa"/>
          </w:tcPr>
          <w:p w14:paraId="5C3D305E" w14:textId="3156845E" w:rsidR="000353B5" w:rsidRPr="002D73F6" w:rsidRDefault="000353B5" w:rsidP="000353B5">
            <w:pPr>
              <w:jc w:val="right"/>
              <w:rPr>
                <w:rFonts w:ascii="Lucida Bright" w:hAnsi="Lucida Bright" w:cs="Times New Roman"/>
                <w:sz w:val="20"/>
                <w:szCs w:val="24"/>
              </w:rPr>
            </w:pPr>
            <w:r>
              <w:rPr>
                <w:rFonts w:ascii="Lucida Bright" w:hAnsi="Lucida Bright" w:cs="Times New Roman"/>
                <w:sz w:val="20"/>
                <w:szCs w:val="24"/>
              </w:rPr>
              <w:t>Administrative Services Leadership Team</w:t>
            </w:r>
          </w:p>
        </w:tc>
        <w:tc>
          <w:tcPr>
            <w:tcW w:w="4405" w:type="dxa"/>
          </w:tcPr>
          <w:p w14:paraId="32757B1D" w14:textId="7E1B66DB" w:rsidR="000353B5" w:rsidRPr="002D73F6" w:rsidRDefault="000353B5" w:rsidP="000353B5">
            <w:pPr>
              <w:jc w:val="right"/>
              <w:rPr>
                <w:rFonts w:ascii="Lucida Bright" w:hAnsi="Lucida Bright" w:cs="Times New Roman"/>
                <w:sz w:val="20"/>
                <w:szCs w:val="24"/>
              </w:rPr>
            </w:pPr>
            <w:r>
              <w:rPr>
                <w:rFonts w:ascii="Lucida Bright" w:hAnsi="Lucida Bright" w:cs="Times New Roman"/>
                <w:sz w:val="20"/>
                <w:szCs w:val="24"/>
              </w:rPr>
              <w:t>Chris Clark</w:t>
            </w:r>
          </w:p>
        </w:tc>
      </w:tr>
      <w:tr w:rsidR="00A736DA" w14:paraId="48C705EE" w14:textId="77777777" w:rsidTr="001E6FF6">
        <w:tc>
          <w:tcPr>
            <w:tcW w:w="4945" w:type="dxa"/>
          </w:tcPr>
          <w:p w14:paraId="2FCA3174" w14:textId="77777777" w:rsidR="00A736DA" w:rsidRPr="002D73F6" w:rsidRDefault="00A736DA" w:rsidP="000353B5">
            <w:pPr>
              <w:jc w:val="right"/>
              <w:rPr>
                <w:rFonts w:ascii="Lucida Bright" w:hAnsi="Lucida Bright" w:cs="Times New Roman"/>
                <w:sz w:val="20"/>
                <w:szCs w:val="24"/>
              </w:rPr>
            </w:pPr>
            <w:r w:rsidRPr="002D73F6">
              <w:rPr>
                <w:rFonts w:ascii="Lucida Bright" w:hAnsi="Lucida Bright" w:cs="Times New Roman"/>
                <w:sz w:val="20"/>
                <w:szCs w:val="24"/>
              </w:rPr>
              <w:t>Business &amp; Finance Team</w:t>
            </w:r>
          </w:p>
        </w:tc>
        <w:tc>
          <w:tcPr>
            <w:tcW w:w="4405" w:type="dxa"/>
          </w:tcPr>
          <w:p w14:paraId="7AD7EDB4" w14:textId="0C86F3B8" w:rsidR="00A736DA" w:rsidRPr="002D73F6" w:rsidRDefault="00A736DA" w:rsidP="000353B5">
            <w:pPr>
              <w:jc w:val="right"/>
              <w:rPr>
                <w:rFonts w:ascii="Lucida Bright" w:hAnsi="Lucida Bright" w:cs="Times New Roman"/>
                <w:sz w:val="20"/>
                <w:szCs w:val="24"/>
              </w:rPr>
            </w:pPr>
            <w:r w:rsidRPr="002D73F6">
              <w:rPr>
                <w:rFonts w:ascii="Lucida Bright" w:hAnsi="Lucida Bright" w:cs="Times New Roman"/>
                <w:sz w:val="20"/>
                <w:szCs w:val="24"/>
              </w:rPr>
              <w:t>Brandy Woods</w:t>
            </w:r>
          </w:p>
        </w:tc>
      </w:tr>
      <w:tr w:rsidR="00A736DA" w14:paraId="0DBA4E90" w14:textId="77777777" w:rsidTr="001E6FF6">
        <w:tc>
          <w:tcPr>
            <w:tcW w:w="4945" w:type="dxa"/>
          </w:tcPr>
          <w:p w14:paraId="28C017EA" w14:textId="185F11A6" w:rsidR="00A736DA" w:rsidRPr="002D73F6" w:rsidRDefault="00A736DA" w:rsidP="000353B5">
            <w:pPr>
              <w:jc w:val="right"/>
              <w:rPr>
                <w:rFonts w:ascii="Lucida Bright" w:hAnsi="Lucida Bright" w:cs="Times New Roman"/>
                <w:sz w:val="20"/>
                <w:szCs w:val="24"/>
              </w:rPr>
            </w:pPr>
            <w:r w:rsidRPr="002D73F6">
              <w:rPr>
                <w:rFonts w:ascii="Lucida Bright" w:hAnsi="Lucida Bright" w:cs="Times New Roman"/>
                <w:sz w:val="20"/>
                <w:szCs w:val="24"/>
              </w:rPr>
              <w:lastRenderedPageBreak/>
              <w:t>Facilit</w:t>
            </w:r>
            <w:r w:rsidR="00BD128A">
              <w:rPr>
                <w:rFonts w:ascii="Lucida Bright" w:hAnsi="Lucida Bright" w:cs="Times New Roman"/>
                <w:sz w:val="20"/>
                <w:szCs w:val="24"/>
              </w:rPr>
              <w:t>ies Management Team</w:t>
            </w:r>
          </w:p>
        </w:tc>
        <w:tc>
          <w:tcPr>
            <w:tcW w:w="4405" w:type="dxa"/>
          </w:tcPr>
          <w:p w14:paraId="6C622F37" w14:textId="3461C753" w:rsidR="00A736DA" w:rsidRPr="002D73F6" w:rsidRDefault="00B05A8D" w:rsidP="000353B5">
            <w:pPr>
              <w:jc w:val="right"/>
              <w:rPr>
                <w:rFonts w:ascii="Lucida Bright" w:hAnsi="Lucida Bright" w:cs="Times New Roman"/>
                <w:sz w:val="20"/>
                <w:szCs w:val="24"/>
              </w:rPr>
            </w:pPr>
            <w:r>
              <w:rPr>
                <w:rFonts w:ascii="Lucida Bright" w:hAnsi="Lucida Bright" w:cs="Times New Roman"/>
                <w:sz w:val="20"/>
                <w:szCs w:val="24"/>
              </w:rPr>
              <w:t xml:space="preserve">Dwayne </w:t>
            </w:r>
            <w:proofErr w:type="spellStart"/>
            <w:r>
              <w:rPr>
                <w:rFonts w:ascii="Lucida Bright" w:hAnsi="Lucida Bright" w:cs="Times New Roman"/>
                <w:sz w:val="20"/>
                <w:szCs w:val="24"/>
              </w:rPr>
              <w:t>Fehrenbacher</w:t>
            </w:r>
            <w:proofErr w:type="spellEnd"/>
          </w:p>
        </w:tc>
      </w:tr>
    </w:tbl>
    <w:p w14:paraId="19F8573A" w14:textId="77777777" w:rsidR="00D84B59" w:rsidRDefault="00D84B59" w:rsidP="00D84B59">
      <w:pPr>
        <w:pStyle w:val="ListParagraph"/>
        <w:spacing w:after="0"/>
        <w:ind w:left="360"/>
        <w:rPr>
          <w:rFonts w:ascii="Lucida Bright" w:hAnsi="Lucida Bright" w:cs="Times New Roman"/>
          <w:b/>
        </w:rPr>
      </w:pPr>
    </w:p>
    <w:p w14:paraId="7FFC99C0" w14:textId="0E4BEDAF" w:rsidR="00413289" w:rsidRDefault="00413289" w:rsidP="00413289">
      <w:pPr>
        <w:pStyle w:val="ListParagraph"/>
        <w:spacing w:after="0"/>
        <w:ind w:left="0"/>
        <w:rPr>
          <w:rFonts w:ascii="Lucida Bright" w:hAnsi="Lucida Bright" w:cs="Times New Roman"/>
          <w:b/>
        </w:rPr>
      </w:pPr>
      <w:r>
        <w:rPr>
          <w:rFonts w:ascii="Lucida Bright" w:hAnsi="Lucida Bright" w:cs="Times New Roman"/>
          <w:b/>
        </w:rPr>
        <w:t>Academic Affairs Council Updates – Dr. Teske</w:t>
      </w:r>
    </w:p>
    <w:p w14:paraId="4AFF75C1" w14:textId="72F6993F" w:rsidR="00413289" w:rsidRDefault="00413289" w:rsidP="00413289">
      <w:pPr>
        <w:pStyle w:val="ListParagraph"/>
        <w:spacing w:after="0"/>
        <w:ind w:left="0"/>
        <w:rPr>
          <w:rFonts w:ascii="Lucida Bright" w:hAnsi="Lucida Bright" w:cs="Times New Roman"/>
          <w:bCs/>
        </w:rPr>
      </w:pPr>
      <w:r>
        <w:rPr>
          <w:rFonts w:ascii="Lucida Bright" w:hAnsi="Lucida Bright" w:cs="Times New Roman"/>
          <w:bCs/>
        </w:rPr>
        <w:t xml:space="preserve">The Council, SAAT, C&amp;I and Academic Standards teams have been working </w:t>
      </w:r>
      <w:r w:rsidR="00FD4FED">
        <w:rPr>
          <w:rFonts w:ascii="Lucida Bright" w:hAnsi="Lucida Bright" w:cs="Times New Roman"/>
          <w:bCs/>
        </w:rPr>
        <w:t xml:space="preserve">diligently and the last </w:t>
      </w:r>
      <w:r w:rsidR="00191856">
        <w:rPr>
          <w:rFonts w:ascii="Lucida Bright" w:hAnsi="Lucida Bright" w:cs="Times New Roman"/>
          <w:bCs/>
        </w:rPr>
        <w:t>few policies have been submitted for review.  Councils will be developing procedures to support the policies while Teams will be working on strategic plan initiatives.</w:t>
      </w:r>
    </w:p>
    <w:p w14:paraId="1F395864" w14:textId="77777777" w:rsidR="00191856" w:rsidRDefault="00191856" w:rsidP="00413289">
      <w:pPr>
        <w:pStyle w:val="ListParagraph"/>
        <w:spacing w:after="0"/>
        <w:ind w:left="0"/>
        <w:rPr>
          <w:rFonts w:ascii="Lucida Bright" w:hAnsi="Lucida Bright" w:cs="Times New Roman"/>
          <w:b/>
        </w:rPr>
      </w:pPr>
    </w:p>
    <w:p w14:paraId="45554288" w14:textId="17C531FC" w:rsidR="00413289" w:rsidRDefault="00413289" w:rsidP="00413289">
      <w:pPr>
        <w:pStyle w:val="ListParagraph"/>
        <w:spacing w:after="0"/>
        <w:ind w:left="0"/>
        <w:rPr>
          <w:rFonts w:ascii="Lucida Bright" w:hAnsi="Lucida Bright" w:cs="Times New Roman"/>
          <w:b/>
        </w:rPr>
      </w:pPr>
      <w:r>
        <w:rPr>
          <w:rFonts w:ascii="Lucida Bright" w:hAnsi="Lucida Bright" w:cs="Times New Roman"/>
          <w:b/>
        </w:rPr>
        <w:t xml:space="preserve">Student Affairs Council Updates – Mindy </w:t>
      </w:r>
      <w:r w:rsidR="00B44012">
        <w:rPr>
          <w:rFonts w:ascii="Lucida Bright" w:hAnsi="Lucida Bright" w:cs="Times New Roman"/>
          <w:b/>
        </w:rPr>
        <w:t xml:space="preserve">&amp; </w:t>
      </w:r>
      <w:r>
        <w:rPr>
          <w:rFonts w:ascii="Lucida Bright" w:hAnsi="Lucida Bright" w:cs="Times New Roman"/>
          <w:b/>
        </w:rPr>
        <w:t>Jeff</w:t>
      </w:r>
    </w:p>
    <w:p w14:paraId="72E637F1" w14:textId="0510B181" w:rsidR="00413289" w:rsidRPr="00285573" w:rsidRDefault="00413289" w:rsidP="00413289">
      <w:pPr>
        <w:pStyle w:val="ListParagraph"/>
        <w:spacing w:after="0"/>
        <w:ind w:left="0"/>
        <w:rPr>
          <w:rFonts w:ascii="Lucida Bright" w:hAnsi="Lucida Bright" w:cs="Times New Roman"/>
          <w:bCs/>
        </w:rPr>
      </w:pPr>
      <w:r>
        <w:rPr>
          <w:rFonts w:ascii="Lucida Bright" w:hAnsi="Lucida Bright" w:cs="Times New Roman"/>
          <w:bCs/>
        </w:rPr>
        <w:t xml:space="preserve">The </w:t>
      </w:r>
      <w:r w:rsidR="008E69CB">
        <w:rPr>
          <w:rFonts w:ascii="Lucida Bright" w:hAnsi="Lucida Bright" w:cs="Times New Roman"/>
          <w:bCs/>
        </w:rPr>
        <w:t xml:space="preserve">following </w:t>
      </w:r>
      <w:r>
        <w:rPr>
          <w:rFonts w:ascii="Lucida Bright" w:hAnsi="Lucida Bright" w:cs="Times New Roman"/>
          <w:bCs/>
        </w:rPr>
        <w:t>policies will undergo further review</w:t>
      </w:r>
      <w:r w:rsidR="008E69CB">
        <w:rPr>
          <w:rFonts w:ascii="Lucida Bright" w:hAnsi="Lucida Bright" w:cs="Times New Roman"/>
          <w:bCs/>
        </w:rPr>
        <w:t xml:space="preserve"> and be submitted as a group:  </w:t>
      </w:r>
      <w:r>
        <w:rPr>
          <w:rFonts w:ascii="Lucida Bright" w:hAnsi="Lucida Bright" w:cs="Times New Roman"/>
          <w:bCs/>
        </w:rPr>
        <w:t xml:space="preserve"> </w:t>
      </w:r>
      <w:r w:rsidR="008E69CB">
        <w:rPr>
          <w:rFonts w:ascii="Lucida Bright" w:hAnsi="Lucida Bright" w:cs="Times New Roman"/>
          <w:bCs/>
        </w:rPr>
        <w:t xml:space="preserve">Pursuit of Excellence in Financial Aid Practices </w:t>
      </w:r>
      <w:r>
        <w:rPr>
          <w:rFonts w:ascii="Lucida Bright" w:hAnsi="Lucida Bright" w:cs="Times New Roman"/>
          <w:bCs/>
        </w:rPr>
        <w:t>(A3200)</w:t>
      </w:r>
      <w:r w:rsidR="008E69CB">
        <w:rPr>
          <w:rFonts w:ascii="Lucida Bright" w:hAnsi="Lucida Bright" w:cs="Times New Roman"/>
          <w:bCs/>
        </w:rPr>
        <w:t>;</w:t>
      </w:r>
      <w:r>
        <w:rPr>
          <w:rFonts w:ascii="Lucida Bright" w:hAnsi="Lucida Bright" w:cs="Times New Roman"/>
          <w:bCs/>
        </w:rPr>
        <w:t xml:space="preserve"> Pursuit of Excellence in Admissions &amp; Records Practices (A3</w:t>
      </w:r>
      <w:r w:rsidR="008E69CB">
        <w:rPr>
          <w:rFonts w:ascii="Lucida Bright" w:hAnsi="Lucida Bright" w:cs="Times New Roman"/>
          <w:bCs/>
        </w:rPr>
        <w:t>0</w:t>
      </w:r>
      <w:r>
        <w:rPr>
          <w:rFonts w:ascii="Lucida Bright" w:hAnsi="Lucida Bright" w:cs="Times New Roman"/>
          <w:bCs/>
        </w:rPr>
        <w:t>00)</w:t>
      </w:r>
      <w:r w:rsidR="00FD4FED">
        <w:rPr>
          <w:rFonts w:ascii="Lucida Bright" w:hAnsi="Lucida Bright" w:cs="Times New Roman"/>
          <w:bCs/>
        </w:rPr>
        <w:t>; Culture of Exceptional Student Experiences &amp; Engagement (A3400);</w:t>
      </w:r>
      <w:r>
        <w:rPr>
          <w:rFonts w:ascii="Lucida Bright" w:hAnsi="Lucida Bright" w:cs="Times New Roman"/>
          <w:bCs/>
        </w:rPr>
        <w:t xml:space="preserve"> and Pursuit of Excellence in Recruiting &amp; Enrollment Services (A3300)</w:t>
      </w:r>
    </w:p>
    <w:p w14:paraId="04FCFEE8" w14:textId="77777777" w:rsidR="00413289" w:rsidRDefault="00413289" w:rsidP="00413289">
      <w:pPr>
        <w:pStyle w:val="ListParagraph"/>
        <w:spacing w:after="0"/>
        <w:ind w:left="0"/>
        <w:rPr>
          <w:rFonts w:ascii="Lucida Bright" w:hAnsi="Lucida Bright" w:cs="Times New Roman"/>
          <w:b/>
        </w:rPr>
      </w:pPr>
    </w:p>
    <w:p w14:paraId="78CBC28D" w14:textId="77777777" w:rsidR="00413289" w:rsidRDefault="00413289" w:rsidP="00413289">
      <w:pPr>
        <w:pStyle w:val="ListParagraph"/>
        <w:spacing w:after="0"/>
        <w:ind w:left="0"/>
        <w:rPr>
          <w:rFonts w:ascii="Lucida Bright" w:hAnsi="Lucida Bright" w:cs="Times New Roman"/>
          <w:b/>
        </w:rPr>
      </w:pPr>
      <w:r>
        <w:rPr>
          <w:rFonts w:ascii="Lucida Bright" w:hAnsi="Lucida Bright" w:cs="Times New Roman"/>
          <w:b/>
        </w:rPr>
        <w:t>DEIB Council Updates – Jennifer Watkins</w:t>
      </w:r>
    </w:p>
    <w:p w14:paraId="3BF384DF" w14:textId="2A7EFE37" w:rsidR="00413289" w:rsidRPr="00BB5CCC" w:rsidRDefault="00413289" w:rsidP="00413289">
      <w:pPr>
        <w:pStyle w:val="ListParagraph"/>
        <w:spacing w:after="0"/>
        <w:ind w:left="0"/>
        <w:rPr>
          <w:rFonts w:ascii="Lucida Bright" w:hAnsi="Lucida Bright" w:cs="Times New Roman"/>
          <w:bCs/>
        </w:rPr>
      </w:pPr>
      <w:r>
        <w:rPr>
          <w:rFonts w:ascii="Lucida Bright" w:hAnsi="Lucida Bright" w:cs="Times New Roman"/>
          <w:bCs/>
        </w:rPr>
        <w:t xml:space="preserve">The Council has been working on the Culture of Fair Treatment Policy, HLC Assurance narrative, and </w:t>
      </w:r>
      <w:r w:rsidR="00191856">
        <w:rPr>
          <w:rFonts w:ascii="Lucida Bright" w:hAnsi="Lucida Bright" w:cs="Times New Roman"/>
          <w:bCs/>
        </w:rPr>
        <w:t>Animals on Campus policy.  The Council feels that the Animals on Campus policy should fall under the Culture of Safety and Personal Wellness (A4900).</w:t>
      </w:r>
    </w:p>
    <w:p w14:paraId="083D3D5A" w14:textId="77777777" w:rsidR="00413289" w:rsidRDefault="00413289" w:rsidP="00413289">
      <w:pPr>
        <w:pStyle w:val="ListParagraph"/>
        <w:spacing w:after="0"/>
        <w:ind w:left="0"/>
        <w:rPr>
          <w:rFonts w:ascii="Lucida Bright" w:hAnsi="Lucida Bright" w:cs="Times New Roman"/>
          <w:b/>
        </w:rPr>
      </w:pPr>
    </w:p>
    <w:p w14:paraId="30674D1C" w14:textId="77777777" w:rsidR="00413289" w:rsidRDefault="00413289" w:rsidP="00413289">
      <w:pPr>
        <w:pStyle w:val="ListParagraph"/>
        <w:spacing w:after="0"/>
        <w:ind w:left="0"/>
        <w:rPr>
          <w:rFonts w:ascii="Lucida Bright" w:hAnsi="Lucida Bright" w:cs="Times New Roman"/>
          <w:b/>
        </w:rPr>
      </w:pPr>
      <w:r>
        <w:rPr>
          <w:rFonts w:ascii="Lucida Bright" w:hAnsi="Lucida Bright" w:cs="Times New Roman"/>
          <w:b/>
        </w:rPr>
        <w:t>Administrative Services Council Updates – Lindsay Johnson</w:t>
      </w:r>
    </w:p>
    <w:p w14:paraId="0605F37B" w14:textId="774281C0" w:rsidR="00413289" w:rsidRPr="00A5229E" w:rsidRDefault="00413289" w:rsidP="00413289">
      <w:pPr>
        <w:pStyle w:val="ListParagraph"/>
        <w:spacing w:after="0"/>
        <w:ind w:left="0"/>
        <w:rPr>
          <w:rFonts w:ascii="Lucida Bright" w:hAnsi="Lucida Bright" w:cs="Times New Roman"/>
          <w:bCs/>
        </w:rPr>
      </w:pPr>
      <w:r>
        <w:rPr>
          <w:rFonts w:ascii="Lucida Bright" w:hAnsi="Lucida Bright" w:cs="Times New Roman"/>
          <w:bCs/>
        </w:rPr>
        <w:t xml:space="preserve">The Council </w:t>
      </w:r>
      <w:r w:rsidR="00191856">
        <w:rPr>
          <w:rFonts w:ascii="Lucida Bright" w:hAnsi="Lucida Bright" w:cs="Times New Roman"/>
          <w:bCs/>
        </w:rPr>
        <w:t>and Teams have brought forth A5000, A6000 and A7000 for review.  The Teams are working in conjunction with the Council to develop procedures because of the specificity of all tasks that fall within the Business Office and Facilities units.</w:t>
      </w:r>
    </w:p>
    <w:p w14:paraId="3F6AC3AC" w14:textId="7DE16124" w:rsidR="00413289" w:rsidRDefault="00413289" w:rsidP="00223A66">
      <w:pPr>
        <w:pStyle w:val="ListParagraph"/>
        <w:spacing w:after="0"/>
        <w:ind w:left="360"/>
        <w:rPr>
          <w:rFonts w:ascii="Lucida Bright" w:hAnsi="Lucida Bright" w:cs="Times New Roman"/>
          <w:b/>
        </w:rPr>
      </w:pPr>
    </w:p>
    <w:p w14:paraId="4A58A31B" w14:textId="77777777" w:rsidR="00413289" w:rsidRDefault="00413289" w:rsidP="00223A66">
      <w:pPr>
        <w:pStyle w:val="ListParagraph"/>
        <w:spacing w:after="0"/>
        <w:ind w:left="360"/>
        <w:rPr>
          <w:rFonts w:ascii="Lucida Bright" w:hAnsi="Lucida Bright" w:cs="Times New Roman"/>
          <w:b/>
        </w:rPr>
      </w:pPr>
    </w:p>
    <w:p w14:paraId="4FB859E1" w14:textId="0815247D" w:rsidR="007835D6" w:rsidRPr="00054032" w:rsidRDefault="00397248" w:rsidP="00253961">
      <w:pPr>
        <w:pStyle w:val="ListParagraph"/>
        <w:numPr>
          <w:ilvl w:val="0"/>
          <w:numId w:val="1"/>
        </w:numPr>
        <w:spacing w:after="0"/>
        <w:rPr>
          <w:rFonts w:ascii="Lucida Bright" w:hAnsi="Lucida Bright" w:cs="Times New Roman"/>
          <w:b/>
          <w:strike/>
        </w:rPr>
      </w:pPr>
      <w:r w:rsidRPr="00C63043">
        <w:rPr>
          <w:rFonts w:ascii="Lucida Bright" w:hAnsi="Lucida Bright" w:cs="Times New Roman"/>
          <w:b/>
          <w:strike/>
        </w:rPr>
        <w:t xml:space="preserve">Pursuit of Excellence (Admissions &amp; Records A3000) and (Recruiting &amp; Enrollment A3200) – </w:t>
      </w:r>
      <w:r w:rsidR="00204F8C" w:rsidRPr="00C63043">
        <w:rPr>
          <w:rFonts w:ascii="Lucida Bright" w:hAnsi="Lucida Bright" w:cs="Times New Roman"/>
          <w:b/>
          <w:strike/>
        </w:rPr>
        <w:t>Student Affairs Council</w:t>
      </w:r>
      <w:r w:rsidR="00C63043">
        <w:rPr>
          <w:rFonts w:ascii="Lucida Bright" w:hAnsi="Lucida Bright" w:cs="Times New Roman"/>
          <w:b/>
          <w:strike/>
        </w:rPr>
        <w:t xml:space="preserve"> </w:t>
      </w:r>
      <w:r w:rsidR="00C63043" w:rsidRPr="00C63043">
        <w:rPr>
          <w:rFonts w:ascii="Lucida Bright" w:hAnsi="Lucida Bright" w:cs="Times New Roman"/>
          <w:bCs/>
          <w:i/>
          <w:iCs/>
        </w:rPr>
        <w:t>Pulled via Student Affairs Request</w:t>
      </w:r>
    </w:p>
    <w:p w14:paraId="2E258C07" w14:textId="77777777" w:rsidR="00054032" w:rsidRPr="00C63043" w:rsidRDefault="00054032" w:rsidP="00054032">
      <w:pPr>
        <w:pStyle w:val="ListParagraph"/>
        <w:spacing w:after="0"/>
        <w:ind w:left="360"/>
        <w:rPr>
          <w:rFonts w:ascii="Lucida Bright" w:hAnsi="Lucida Bright" w:cs="Times New Roman"/>
          <w:b/>
          <w:strike/>
        </w:rPr>
      </w:pPr>
    </w:p>
    <w:p w14:paraId="7CEF2572" w14:textId="0C5C65C1" w:rsidR="0051652C" w:rsidRDefault="00A54D25" w:rsidP="007835D6">
      <w:pPr>
        <w:pStyle w:val="ListParagraph"/>
        <w:spacing w:after="0"/>
        <w:ind w:left="360"/>
        <w:rPr>
          <w:rFonts w:ascii="Lucida Bright" w:hAnsi="Lucida Bright" w:cs="Times New Roman"/>
          <w:b/>
        </w:rPr>
      </w:pPr>
      <w:r w:rsidRPr="00FB0BB8">
        <w:rPr>
          <w:rFonts w:ascii="Lucida Bright" w:hAnsi="Lucida Bright" w:cs="Times New Roman"/>
          <w:b/>
        </w:rPr>
        <w:t xml:space="preserve"> </w:t>
      </w:r>
    </w:p>
    <w:p w14:paraId="4A36E27C" w14:textId="6A5EC67C" w:rsidR="007835D6" w:rsidRDefault="00204F8C" w:rsidP="00253961">
      <w:pPr>
        <w:pStyle w:val="ListParagraph"/>
        <w:numPr>
          <w:ilvl w:val="0"/>
          <w:numId w:val="1"/>
        </w:numPr>
        <w:spacing w:after="0"/>
        <w:rPr>
          <w:rFonts w:ascii="Lucida Bright" w:hAnsi="Lucida Bright" w:cs="Times New Roman"/>
          <w:b/>
        </w:rPr>
      </w:pPr>
      <w:r>
        <w:rPr>
          <w:rFonts w:ascii="Lucida Bright" w:hAnsi="Lucida Bright" w:cs="Times New Roman"/>
          <w:b/>
        </w:rPr>
        <w:t>Administrative Services Council</w:t>
      </w:r>
    </w:p>
    <w:p w14:paraId="72AD877A" w14:textId="45050E6B" w:rsidR="0035153B" w:rsidRPr="00A618E3" w:rsidRDefault="0035153B" w:rsidP="0035153B">
      <w:pPr>
        <w:pStyle w:val="ListParagraph"/>
        <w:numPr>
          <w:ilvl w:val="0"/>
          <w:numId w:val="10"/>
        </w:numPr>
        <w:spacing w:after="0"/>
        <w:rPr>
          <w:rFonts w:ascii="Lucida Bright" w:hAnsi="Lucida Bright" w:cs="Times New Roman"/>
          <w:b/>
        </w:rPr>
      </w:pPr>
      <w:r w:rsidRPr="00A618E3">
        <w:rPr>
          <w:rFonts w:ascii="Lucida Bright" w:hAnsi="Lucida Bright" w:cs="Times New Roman"/>
          <w:b/>
        </w:rPr>
        <w:t>Financial Excellence (A5000)</w:t>
      </w:r>
    </w:p>
    <w:p w14:paraId="6E06F603" w14:textId="1133BD8C" w:rsidR="004E2B36" w:rsidRDefault="004E2B36" w:rsidP="00A618E3">
      <w:pPr>
        <w:pStyle w:val="ListParagraph"/>
        <w:spacing w:after="0"/>
        <w:rPr>
          <w:rFonts w:ascii="Lucida Bright" w:hAnsi="Lucida Bright" w:cs="Times New Roman"/>
          <w:bCs/>
        </w:rPr>
      </w:pPr>
      <w:r>
        <w:rPr>
          <w:rFonts w:ascii="Lucida Bright" w:hAnsi="Lucida Bright" w:cs="Times New Roman"/>
          <w:bCs/>
        </w:rPr>
        <w:t>Jeff made a motion to approve the Financial Excellence Policy (A5000) with minor edits to have consistent language within the header and the addition of reference to business and industry standards outside of accepted accounting principles.  Dr. Teske seconded the motion.  All members voted in favor and the motion carried.</w:t>
      </w:r>
    </w:p>
    <w:p w14:paraId="6C1F8B66" w14:textId="77777777" w:rsidR="004E2B36" w:rsidRDefault="004E2B36" w:rsidP="004E2B36">
      <w:pPr>
        <w:pStyle w:val="ListParagraph"/>
        <w:spacing w:after="0"/>
        <w:ind w:left="0"/>
        <w:rPr>
          <w:rFonts w:ascii="Lucida Bright" w:hAnsi="Lucida Bright" w:cs="Times New Roman"/>
          <w:bCs/>
        </w:rPr>
      </w:pPr>
    </w:p>
    <w:p w14:paraId="44E533BA" w14:textId="08FB5025" w:rsidR="0035153B" w:rsidRPr="00A618E3" w:rsidRDefault="0035153B" w:rsidP="0035153B">
      <w:pPr>
        <w:pStyle w:val="ListParagraph"/>
        <w:numPr>
          <w:ilvl w:val="0"/>
          <w:numId w:val="10"/>
        </w:numPr>
        <w:spacing w:after="0"/>
        <w:rPr>
          <w:rFonts w:ascii="Lucida Bright" w:hAnsi="Lucida Bright" w:cs="Times New Roman"/>
          <w:b/>
        </w:rPr>
      </w:pPr>
      <w:r w:rsidRPr="00A618E3">
        <w:rPr>
          <w:rFonts w:ascii="Lucida Bright" w:hAnsi="Lucida Bright" w:cs="Times New Roman"/>
          <w:b/>
        </w:rPr>
        <w:t>Information Technology (A6000)</w:t>
      </w:r>
    </w:p>
    <w:p w14:paraId="2C3E5C55" w14:textId="1A3A8DA5" w:rsidR="004E2B36" w:rsidRDefault="004E2B36" w:rsidP="00A618E3">
      <w:pPr>
        <w:pStyle w:val="ListParagraph"/>
        <w:spacing w:after="0"/>
        <w:rPr>
          <w:rFonts w:ascii="Lucida Bright" w:hAnsi="Lucida Bright" w:cs="Times New Roman"/>
          <w:bCs/>
        </w:rPr>
      </w:pPr>
      <w:r>
        <w:rPr>
          <w:rFonts w:ascii="Lucida Bright" w:hAnsi="Lucida Bright" w:cs="Times New Roman"/>
          <w:bCs/>
        </w:rPr>
        <w:t>Lindsay made a motion to approve the Information Technology Policy (A6000) with minor edits to have consistent language within the header and switching value statement placement within the first two paragraphs.  Sheryl seconded the motion.  All members voted in favor and the motion carried.</w:t>
      </w:r>
    </w:p>
    <w:p w14:paraId="5358A7C4" w14:textId="77777777" w:rsidR="004E2B36" w:rsidRPr="0035153B" w:rsidRDefault="004E2B36" w:rsidP="004E2B36">
      <w:pPr>
        <w:pStyle w:val="ListParagraph"/>
        <w:spacing w:after="0"/>
        <w:ind w:left="0"/>
        <w:rPr>
          <w:rFonts w:ascii="Lucida Bright" w:hAnsi="Lucida Bright" w:cs="Times New Roman"/>
          <w:bCs/>
        </w:rPr>
      </w:pPr>
    </w:p>
    <w:p w14:paraId="50F1698C" w14:textId="7179C05B" w:rsidR="0035153B" w:rsidRPr="00A618E3" w:rsidRDefault="0035153B" w:rsidP="0035153B">
      <w:pPr>
        <w:pStyle w:val="ListParagraph"/>
        <w:numPr>
          <w:ilvl w:val="0"/>
          <w:numId w:val="10"/>
        </w:numPr>
        <w:spacing w:after="0"/>
        <w:rPr>
          <w:rFonts w:ascii="Lucida Bright" w:hAnsi="Lucida Bright" w:cs="Times New Roman"/>
          <w:b/>
        </w:rPr>
      </w:pPr>
      <w:r w:rsidRPr="00A618E3">
        <w:rPr>
          <w:rFonts w:ascii="Lucida Bright" w:hAnsi="Lucida Bright" w:cs="Times New Roman"/>
          <w:b/>
        </w:rPr>
        <w:t>College Facility (A7000)</w:t>
      </w:r>
    </w:p>
    <w:p w14:paraId="24FFA046" w14:textId="7E22903F" w:rsidR="007835D6" w:rsidRPr="00A618E3" w:rsidRDefault="00A618E3" w:rsidP="00A618E3">
      <w:pPr>
        <w:pStyle w:val="ListParagraph"/>
        <w:spacing w:after="0"/>
        <w:rPr>
          <w:rFonts w:ascii="Lucida Bright" w:hAnsi="Lucida Bright" w:cs="Times New Roman"/>
          <w:bCs/>
        </w:rPr>
      </w:pPr>
      <w:r>
        <w:rPr>
          <w:rFonts w:ascii="Lucida Bright" w:hAnsi="Lucida Bright" w:cs="Times New Roman"/>
          <w:bCs/>
        </w:rPr>
        <w:lastRenderedPageBreak/>
        <w:t>Lindsay made a motion to approve the College Facility Policy (A7000) with minor edits to have consistent language within the header and eliminating a sentence and shorten to “college values”.  Jeff seconded the motion.  All members voted in favor and the motion carried.</w:t>
      </w:r>
    </w:p>
    <w:p w14:paraId="3B14A7EB" w14:textId="227AB758" w:rsidR="004E2B36" w:rsidRDefault="004E2B36" w:rsidP="004E2B36">
      <w:pPr>
        <w:pStyle w:val="ListParagraph"/>
        <w:spacing w:after="0"/>
        <w:ind w:left="0"/>
        <w:rPr>
          <w:rFonts w:ascii="Lucida Bright" w:hAnsi="Lucida Bright" w:cs="Times New Roman"/>
          <w:b/>
        </w:rPr>
      </w:pPr>
    </w:p>
    <w:p w14:paraId="58D85DB2" w14:textId="71B51298" w:rsidR="004E2B36" w:rsidRPr="00A618E3" w:rsidRDefault="00A618E3" w:rsidP="004E2B36">
      <w:pPr>
        <w:pStyle w:val="ListParagraph"/>
        <w:spacing w:after="0"/>
        <w:ind w:left="0"/>
        <w:rPr>
          <w:rFonts w:ascii="Lucida Bright" w:hAnsi="Lucida Bright" w:cs="Times New Roman"/>
          <w:b/>
          <w:u w:val="single"/>
        </w:rPr>
      </w:pPr>
      <w:r w:rsidRPr="00A618E3">
        <w:rPr>
          <w:rFonts w:ascii="Lucida Bright" w:hAnsi="Lucida Bright" w:cs="Times New Roman"/>
          <w:b/>
          <w:u w:val="single"/>
        </w:rPr>
        <w:t>Items Requiring Action</w:t>
      </w:r>
    </w:p>
    <w:p w14:paraId="4A973D91" w14:textId="443138AC" w:rsidR="00A618E3" w:rsidRPr="00A618E3" w:rsidRDefault="00A618E3" w:rsidP="004E2B36">
      <w:pPr>
        <w:pStyle w:val="ListParagraph"/>
        <w:spacing w:after="0"/>
        <w:ind w:left="0"/>
        <w:rPr>
          <w:rFonts w:ascii="Lucida Bright" w:hAnsi="Lucida Bright" w:cs="Times New Roman"/>
          <w:bCs/>
        </w:rPr>
      </w:pPr>
      <w:r w:rsidRPr="00A618E3">
        <w:rPr>
          <w:rFonts w:ascii="Lucida Bright" w:hAnsi="Lucida Bright" w:cs="Times New Roman"/>
          <w:bCs/>
        </w:rPr>
        <w:t>Lindsay will make the suggested, minor edits</w:t>
      </w:r>
      <w:r>
        <w:rPr>
          <w:rFonts w:ascii="Lucida Bright" w:hAnsi="Lucida Bright" w:cs="Times New Roman"/>
          <w:bCs/>
        </w:rPr>
        <w:t xml:space="preserve">, review with Administrative Services Council </w:t>
      </w:r>
      <w:r w:rsidRPr="00A618E3">
        <w:rPr>
          <w:rFonts w:ascii="Lucida Bright" w:hAnsi="Lucida Bright" w:cs="Times New Roman"/>
          <w:bCs/>
        </w:rPr>
        <w:t xml:space="preserve">and </w:t>
      </w:r>
      <w:r>
        <w:rPr>
          <w:rFonts w:ascii="Lucida Bright" w:hAnsi="Lucida Bright" w:cs="Times New Roman"/>
          <w:bCs/>
        </w:rPr>
        <w:t xml:space="preserve">forward </w:t>
      </w:r>
      <w:r w:rsidRPr="00A618E3">
        <w:rPr>
          <w:rFonts w:ascii="Lucida Bright" w:hAnsi="Lucida Bright" w:cs="Times New Roman"/>
          <w:bCs/>
        </w:rPr>
        <w:t xml:space="preserve">to the President’s office for </w:t>
      </w:r>
      <w:r w:rsidR="00BC104D">
        <w:rPr>
          <w:rFonts w:ascii="Lucida Bright" w:hAnsi="Lucida Bright" w:cs="Times New Roman"/>
          <w:bCs/>
        </w:rPr>
        <w:t xml:space="preserve">further </w:t>
      </w:r>
      <w:r w:rsidRPr="00A618E3">
        <w:rPr>
          <w:rFonts w:ascii="Lucida Bright" w:hAnsi="Lucida Bright" w:cs="Times New Roman"/>
          <w:bCs/>
        </w:rPr>
        <w:t>review.</w:t>
      </w:r>
    </w:p>
    <w:p w14:paraId="575E7063" w14:textId="5D0A6EF0" w:rsidR="00A618E3" w:rsidRDefault="00A618E3" w:rsidP="004E2B36">
      <w:pPr>
        <w:pStyle w:val="ListParagraph"/>
        <w:spacing w:after="0"/>
        <w:ind w:left="0"/>
        <w:rPr>
          <w:rFonts w:ascii="Lucida Bright" w:hAnsi="Lucida Bright" w:cs="Times New Roman"/>
          <w:b/>
        </w:rPr>
      </w:pPr>
    </w:p>
    <w:p w14:paraId="744ED962" w14:textId="77777777" w:rsidR="00A618E3" w:rsidRPr="00FB0BB8" w:rsidRDefault="00A618E3" w:rsidP="004E2B36">
      <w:pPr>
        <w:pStyle w:val="ListParagraph"/>
        <w:spacing w:after="0"/>
        <w:ind w:left="0"/>
        <w:rPr>
          <w:rFonts w:ascii="Lucida Bright" w:hAnsi="Lucida Bright" w:cs="Times New Roman"/>
          <w:b/>
        </w:rPr>
      </w:pPr>
    </w:p>
    <w:p w14:paraId="367A7352" w14:textId="52BD088F" w:rsidR="0031370D" w:rsidRDefault="0031370D" w:rsidP="00096874">
      <w:pPr>
        <w:pStyle w:val="ListParagraph"/>
        <w:numPr>
          <w:ilvl w:val="0"/>
          <w:numId w:val="1"/>
        </w:numPr>
        <w:spacing w:after="0"/>
        <w:rPr>
          <w:rFonts w:ascii="Lucida Bright" w:hAnsi="Lucida Bright" w:cs="Times New Roman"/>
          <w:b/>
        </w:rPr>
      </w:pPr>
      <w:r>
        <w:rPr>
          <w:rFonts w:ascii="Lucida Bright" w:hAnsi="Lucida Bright" w:cs="Times New Roman"/>
          <w:b/>
        </w:rPr>
        <w:t>Academic Affairs Council</w:t>
      </w:r>
    </w:p>
    <w:p w14:paraId="38FE43F2" w14:textId="3356E8F5" w:rsidR="0035153B" w:rsidRPr="00BC104D" w:rsidRDefault="0035153B" w:rsidP="0035153B">
      <w:pPr>
        <w:pStyle w:val="ListParagraph"/>
        <w:numPr>
          <w:ilvl w:val="0"/>
          <w:numId w:val="9"/>
        </w:numPr>
        <w:spacing w:after="0"/>
        <w:rPr>
          <w:rFonts w:ascii="Lucida Bright" w:hAnsi="Lucida Bright" w:cs="Times New Roman"/>
          <w:b/>
        </w:rPr>
      </w:pPr>
      <w:r w:rsidRPr="00BC104D">
        <w:rPr>
          <w:rFonts w:ascii="Lucida Bright" w:hAnsi="Lucida Bright" w:cs="Times New Roman"/>
          <w:b/>
        </w:rPr>
        <w:t>Instructional Excellence (A2400)</w:t>
      </w:r>
    </w:p>
    <w:p w14:paraId="3AFD24FE" w14:textId="6AFEED5E" w:rsidR="00BC104D" w:rsidRDefault="00BC104D" w:rsidP="00BC104D">
      <w:pPr>
        <w:pStyle w:val="ListParagraph"/>
        <w:spacing w:after="0"/>
        <w:rPr>
          <w:rFonts w:ascii="Lucida Bright" w:hAnsi="Lucida Bright" w:cs="Times New Roman"/>
          <w:bCs/>
        </w:rPr>
      </w:pPr>
      <w:r>
        <w:rPr>
          <w:rFonts w:ascii="Lucida Bright" w:hAnsi="Lucida Bright" w:cs="Times New Roman"/>
          <w:bCs/>
        </w:rPr>
        <w:t>April made a motion to approve the Instructional Excellence Policy (A2400) with minor edits that included removal of the word “that”</w:t>
      </w:r>
      <w:r w:rsidR="003D22D2">
        <w:rPr>
          <w:rFonts w:ascii="Lucida Bright" w:hAnsi="Lucida Bright" w:cs="Times New Roman"/>
          <w:bCs/>
        </w:rPr>
        <w:t xml:space="preserve">, </w:t>
      </w:r>
      <w:r>
        <w:rPr>
          <w:rFonts w:ascii="Lucida Bright" w:hAnsi="Lucida Bright" w:cs="Times New Roman"/>
          <w:bCs/>
        </w:rPr>
        <w:t>maintain consistency in capitalization</w:t>
      </w:r>
      <w:r w:rsidR="003D22D2">
        <w:rPr>
          <w:rFonts w:ascii="Lucida Bright" w:hAnsi="Lucida Bright" w:cs="Times New Roman"/>
          <w:bCs/>
        </w:rPr>
        <w:t xml:space="preserve"> and spelling out of titles</w:t>
      </w:r>
      <w:r>
        <w:rPr>
          <w:rFonts w:ascii="Lucida Bright" w:hAnsi="Lucida Bright" w:cs="Times New Roman"/>
          <w:bCs/>
        </w:rPr>
        <w:t>.  Lindsay seconded the motion.  All members voted in favor and the motion carried.</w:t>
      </w:r>
    </w:p>
    <w:p w14:paraId="5E9EB3EC" w14:textId="77777777" w:rsidR="00345F45" w:rsidRPr="0035153B" w:rsidRDefault="00345F45" w:rsidP="00345F45">
      <w:pPr>
        <w:pStyle w:val="ListParagraph"/>
        <w:spacing w:after="0"/>
        <w:ind w:left="1080"/>
        <w:rPr>
          <w:rFonts w:ascii="Lucida Bright" w:hAnsi="Lucida Bright" w:cs="Times New Roman"/>
          <w:bCs/>
        </w:rPr>
      </w:pPr>
    </w:p>
    <w:p w14:paraId="7F0F4708" w14:textId="4E0F791D" w:rsidR="0035153B" w:rsidRPr="003D22D2" w:rsidRDefault="0035153B" w:rsidP="0035153B">
      <w:pPr>
        <w:pStyle w:val="ListParagraph"/>
        <w:numPr>
          <w:ilvl w:val="0"/>
          <w:numId w:val="9"/>
        </w:numPr>
        <w:spacing w:after="0"/>
        <w:rPr>
          <w:rFonts w:ascii="Lucida Bright" w:hAnsi="Lucida Bright" w:cs="Times New Roman"/>
          <w:b/>
        </w:rPr>
      </w:pPr>
      <w:r w:rsidRPr="003D22D2">
        <w:rPr>
          <w:rFonts w:ascii="Lucida Bright" w:hAnsi="Lucida Bright" w:cs="Times New Roman"/>
          <w:b/>
        </w:rPr>
        <w:t>Class Cancel</w:t>
      </w:r>
      <w:r w:rsidR="003D22D2" w:rsidRPr="003D22D2">
        <w:rPr>
          <w:rFonts w:ascii="Lucida Bright" w:hAnsi="Lucida Bright" w:cs="Times New Roman"/>
          <w:b/>
        </w:rPr>
        <w:t>l</w:t>
      </w:r>
      <w:r w:rsidRPr="003D22D2">
        <w:rPr>
          <w:rFonts w:ascii="Lucida Bright" w:hAnsi="Lucida Bright" w:cs="Times New Roman"/>
          <w:b/>
        </w:rPr>
        <w:t>ation (A2400.11)</w:t>
      </w:r>
    </w:p>
    <w:p w14:paraId="6B7BF0F9" w14:textId="20469003" w:rsidR="00BC104D" w:rsidRDefault="003D22D2" w:rsidP="00BC104D">
      <w:pPr>
        <w:pStyle w:val="ListParagraph"/>
        <w:spacing w:after="0"/>
        <w:rPr>
          <w:rFonts w:ascii="Lucida Bright" w:hAnsi="Lucida Bright" w:cs="Times New Roman"/>
          <w:bCs/>
        </w:rPr>
      </w:pPr>
      <w:r>
        <w:rPr>
          <w:rFonts w:ascii="Lucida Bright" w:hAnsi="Lucida Bright" w:cs="Times New Roman"/>
          <w:bCs/>
        </w:rPr>
        <w:t>April made a motion to approve the Class Cancellation Policy (A2400.11) with minor edit to include consistent spelling of cancellation and to maintain this policy as a stand-alone policy and not combine with A2400.10.  Lindsay seconded the motion.  All members voted in favor and the motion carried.</w:t>
      </w:r>
    </w:p>
    <w:p w14:paraId="41737FD5" w14:textId="77777777" w:rsidR="003D22D2" w:rsidRPr="0035153B" w:rsidRDefault="003D22D2" w:rsidP="00BC104D">
      <w:pPr>
        <w:pStyle w:val="ListParagraph"/>
        <w:spacing w:after="0"/>
        <w:rPr>
          <w:rFonts w:ascii="Lucida Bright" w:hAnsi="Lucida Bright" w:cs="Times New Roman"/>
          <w:bCs/>
        </w:rPr>
      </w:pPr>
    </w:p>
    <w:p w14:paraId="2743F3E7" w14:textId="0C25CFBD" w:rsidR="0035153B" w:rsidRPr="004C0F6B" w:rsidRDefault="0035153B" w:rsidP="0035153B">
      <w:pPr>
        <w:pStyle w:val="ListParagraph"/>
        <w:numPr>
          <w:ilvl w:val="0"/>
          <w:numId w:val="9"/>
        </w:numPr>
        <w:spacing w:after="0"/>
        <w:rPr>
          <w:rFonts w:ascii="Lucida Bright" w:hAnsi="Lucida Bright" w:cs="Times New Roman"/>
          <w:b/>
        </w:rPr>
      </w:pPr>
      <w:r w:rsidRPr="004C0F6B">
        <w:rPr>
          <w:rFonts w:ascii="Lucida Bright" w:hAnsi="Lucida Bright" w:cs="Times New Roman"/>
          <w:b/>
        </w:rPr>
        <w:t>Faculty Qualifications Procedures (A2300.05)</w:t>
      </w:r>
    </w:p>
    <w:p w14:paraId="219F3F5B" w14:textId="624640D7" w:rsidR="007817AD" w:rsidRDefault="004C0F6B" w:rsidP="004C0F6B">
      <w:pPr>
        <w:pStyle w:val="ListParagraph"/>
        <w:spacing w:after="0"/>
        <w:rPr>
          <w:rFonts w:ascii="Lucida Bright" w:hAnsi="Lucida Bright" w:cs="Times New Roman"/>
          <w:bCs/>
        </w:rPr>
      </w:pPr>
      <w:r>
        <w:rPr>
          <w:rFonts w:ascii="Lucida Bright" w:hAnsi="Lucida Bright" w:cs="Times New Roman"/>
          <w:bCs/>
        </w:rPr>
        <w:t>April made a motion to approve the Faculty Qualifications Procedures (A2300.05) with the edit to include definitions.  Jeff seconded the motion.  All members voted in favor and motion carried.</w:t>
      </w:r>
    </w:p>
    <w:p w14:paraId="2C81CBF4" w14:textId="0A7A2909" w:rsidR="004C0F6B" w:rsidRDefault="004C0F6B" w:rsidP="004C0F6B">
      <w:pPr>
        <w:pStyle w:val="ListParagraph"/>
        <w:spacing w:after="0"/>
        <w:rPr>
          <w:rFonts w:ascii="Lucida Bright" w:hAnsi="Lucida Bright" w:cs="Times New Roman"/>
          <w:bCs/>
        </w:rPr>
      </w:pPr>
    </w:p>
    <w:p w14:paraId="0B84FD23" w14:textId="0A47E15D" w:rsidR="004C0F6B" w:rsidRPr="004C0F6B" w:rsidRDefault="004C0F6B" w:rsidP="004C0F6B">
      <w:pPr>
        <w:pStyle w:val="ListParagraph"/>
        <w:spacing w:after="0"/>
        <w:rPr>
          <w:rFonts w:ascii="Lucida Bright" w:hAnsi="Lucida Bright" w:cs="Times New Roman"/>
          <w:bCs/>
          <w:i/>
          <w:iCs/>
        </w:rPr>
      </w:pPr>
      <w:r w:rsidRPr="004C0F6B">
        <w:rPr>
          <w:rFonts w:ascii="Lucida Bright" w:hAnsi="Lucida Bright" w:cs="Times New Roman"/>
          <w:bCs/>
          <w:i/>
          <w:iCs/>
        </w:rPr>
        <w:t xml:space="preserve">NOTE:  Feedback received upon </w:t>
      </w:r>
      <w:r w:rsidR="00F31A63">
        <w:rPr>
          <w:rFonts w:ascii="Lucida Bright" w:hAnsi="Lucida Bright" w:cs="Times New Roman"/>
          <w:bCs/>
          <w:i/>
          <w:iCs/>
        </w:rPr>
        <w:t>further review</w:t>
      </w:r>
      <w:r w:rsidRPr="004C0F6B">
        <w:rPr>
          <w:rFonts w:ascii="Lucida Bright" w:hAnsi="Lucida Bright" w:cs="Times New Roman"/>
          <w:bCs/>
          <w:i/>
          <w:iCs/>
        </w:rPr>
        <w:t xml:space="preserve"> included several additional edits.  This will be held until the April 25 Executive Council Meeting.</w:t>
      </w:r>
    </w:p>
    <w:p w14:paraId="59F89547" w14:textId="77777777" w:rsidR="007817AD" w:rsidRPr="0035153B" w:rsidRDefault="007817AD" w:rsidP="007817AD">
      <w:pPr>
        <w:pStyle w:val="ListParagraph"/>
        <w:spacing w:after="0"/>
        <w:ind w:left="1080"/>
        <w:rPr>
          <w:rFonts w:ascii="Lucida Bright" w:hAnsi="Lucida Bright" w:cs="Times New Roman"/>
          <w:bCs/>
        </w:rPr>
      </w:pPr>
    </w:p>
    <w:p w14:paraId="279914BC" w14:textId="16050F2B" w:rsidR="004C0F6B" w:rsidRPr="004C0F6B" w:rsidRDefault="0035153B" w:rsidP="004C0F6B">
      <w:pPr>
        <w:pStyle w:val="ListParagraph"/>
        <w:numPr>
          <w:ilvl w:val="0"/>
          <w:numId w:val="9"/>
        </w:numPr>
        <w:spacing w:after="0"/>
        <w:rPr>
          <w:rFonts w:ascii="Lucida Bright" w:hAnsi="Lucida Bright" w:cs="Times New Roman"/>
          <w:b/>
        </w:rPr>
      </w:pPr>
      <w:r w:rsidRPr="004C0F6B">
        <w:rPr>
          <w:rFonts w:ascii="Lucida Bright" w:hAnsi="Lucida Bright" w:cs="Times New Roman"/>
          <w:b/>
        </w:rPr>
        <w:t>Articulation (A2100.55)</w:t>
      </w:r>
    </w:p>
    <w:p w14:paraId="5B23B145" w14:textId="23C02DEF" w:rsidR="004C0F6B" w:rsidRDefault="004C0F6B" w:rsidP="004C0F6B">
      <w:pPr>
        <w:pStyle w:val="ListParagraph"/>
        <w:spacing w:after="0"/>
        <w:rPr>
          <w:rFonts w:ascii="Lucida Bright" w:hAnsi="Lucida Bright" w:cs="Times New Roman"/>
          <w:bCs/>
        </w:rPr>
      </w:pPr>
      <w:r>
        <w:rPr>
          <w:rFonts w:ascii="Lucida Bright" w:hAnsi="Lucida Bright" w:cs="Times New Roman"/>
          <w:bCs/>
        </w:rPr>
        <w:t>April made a motion to send the Articulation Procedure (A2100.55) to the Student Affairs Council for review.  Jeff seconded the motion.  All members voted in favor and the motion carried.</w:t>
      </w:r>
    </w:p>
    <w:p w14:paraId="1EAF0277" w14:textId="3AFE6480" w:rsidR="004C0F6B" w:rsidRDefault="004C0F6B" w:rsidP="004C0F6B">
      <w:pPr>
        <w:pStyle w:val="ListParagraph"/>
        <w:spacing w:after="0"/>
        <w:rPr>
          <w:rFonts w:ascii="Lucida Bright" w:hAnsi="Lucida Bright" w:cs="Times New Roman"/>
          <w:bCs/>
        </w:rPr>
      </w:pPr>
    </w:p>
    <w:p w14:paraId="4C625119" w14:textId="38C43A34" w:rsidR="004C0F6B" w:rsidRPr="004C0F6B" w:rsidRDefault="004C0F6B" w:rsidP="004C0F6B">
      <w:pPr>
        <w:pStyle w:val="ListParagraph"/>
        <w:spacing w:after="0"/>
        <w:rPr>
          <w:rFonts w:ascii="Lucida Bright" w:hAnsi="Lucida Bright" w:cs="Times New Roman"/>
          <w:bCs/>
        </w:rPr>
      </w:pPr>
      <w:r>
        <w:rPr>
          <w:rFonts w:ascii="Lucida Bright" w:hAnsi="Lucida Bright" w:cs="Times New Roman"/>
          <w:bCs/>
        </w:rPr>
        <w:t>Additionally, Jesse suggested including an example within the procedure.  Jeff will also review the current Registrar job description and clarify responsibilities associated with Registrar versus Transfer Coordinator.</w:t>
      </w:r>
    </w:p>
    <w:p w14:paraId="156202F1" w14:textId="77777777" w:rsidR="004C0F6B" w:rsidRPr="0035153B" w:rsidRDefault="004C0F6B" w:rsidP="004C0F6B">
      <w:pPr>
        <w:pStyle w:val="ListParagraph"/>
        <w:spacing w:after="0"/>
        <w:ind w:left="1080"/>
        <w:rPr>
          <w:rFonts w:ascii="Lucida Bright" w:hAnsi="Lucida Bright" w:cs="Times New Roman"/>
          <w:bCs/>
        </w:rPr>
      </w:pPr>
    </w:p>
    <w:p w14:paraId="3DBE2575" w14:textId="22A15AD9" w:rsidR="0035153B" w:rsidRPr="00695FF7" w:rsidRDefault="0035153B" w:rsidP="0035153B">
      <w:pPr>
        <w:pStyle w:val="ListParagraph"/>
        <w:numPr>
          <w:ilvl w:val="0"/>
          <w:numId w:val="9"/>
        </w:numPr>
        <w:spacing w:after="0"/>
        <w:rPr>
          <w:rFonts w:ascii="Lucida Bright" w:hAnsi="Lucida Bright" w:cs="Times New Roman"/>
          <w:b/>
        </w:rPr>
      </w:pPr>
      <w:r w:rsidRPr="00695FF7">
        <w:rPr>
          <w:rFonts w:ascii="Lucida Bright" w:hAnsi="Lucida Bright" w:cs="Times New Roman"/>
          <w:b/>
        </w:rPr>
        <w:t>Schedule Building Guidelines &amp; Procedures (A2400.10)</w:t>
      </w:r>
    </w:p>
    <w:p w14:paraId="232701EA" w14:textId="7596D969" w:rsidR="00054032" w:rsidRDefault="00F31A63" w:rsidP="00F31A63">
      <w:pPr>
        <w:pStyle w:val="ListParagraph"/>
        <w:spacing w:after="0"/>
        <w:rPr>
          <w:rFonts w:ascii="Lucida Bright" w:hAnsi="Lucida Bright" w:cs="Times New Roman"/>
          <w:bCs/>
        </w:rPr>
      </w:pPr>
      <w:r>
        <w:rPr>
          <w:rFonts w:ascii="Lucida Bright" w:hAnsi="Lucida Bright" w:cs="Times New Roman"/>
          <w:bCs/>
        </w:rPr>
        <w:t xml:space="preserve">April made a motion to approve the Schedule Building Guidelines &amp; Procedures (A2400.10) with the following edits:  this will remain a standalone procedure; the title will update to Course Schedule Development; add the HLC criterion of 5C; </w:t>
      </w:r>
      <w:r w:rsidR="00695FF7">
        <w:rPr>
          <w:rFonts w:ascii="Lucida Bright" w:hAnsi="Lucida Bright" w:cs="Times New Roman"/>
          <w:bCs/>
        </w:rPr>
        <w:t xml:space="preserve">make </w:t>
      </w:r>
      <w:r>
        <w:rPr>
          <w:rFonts w:ascii="Lucida Bright" w:hAnsi="Lucida Bright" w:cs="Times New Roman"/>
          <w:bCs/>
        </w:rPr>
        <w:t xml:space="preserve">minor edits to sentence order/structure </w:t>
      </w:r>
      <w:r w:rsidR="00695FF7">
        <w:rPr>
          <w:rFonts w:ascii="Lucida Bright" w:hAnsi="Lucida Bright" w:cs="Times New Roman"/>
          <w:bCs/>
        </w:rPr>
        <w:t xml:space="preserve">for consistency </w:t>
      </w:r>
      <w:r>
        <w:rPr>
          <w:rFonts w:ascii="Lucida Bright" w:hAnsi="Lucida Bright" w:cs="Times New Roman"/>
          <w:bCs/>
        </w:rPr>
        <w:t xml:space="preserve">&amp; </w:t>
      </w:r>
      <w:r w:rsidR="00695FF7">
        <w:rPr>
          <w:rFonts w:ascii="Lucida Bright" w:hAnsi="Lucida Bright" w:cs="Times New Roman"/>
          <w:bCs/>
        </w:rPr>
        <w:t xml:space="preserve">correct </w:t>
      </w:r>
      <w:r>
        <w:rPr>
          <w:rFonts w:ascii="Lucida Bright" w:hAnsi="Lucida Bright" w:cs="Times New Roman"/>
          <w:bCs/>
        </w:rPr>
        <w:t>typographical errors; and solicit a virtual vote</w:t>
      </w:r>
      <w:r w:rsidR="00695FF7">
        <w:rPr>
          <w:rFonts w:ascii="Lucida Bright" w:hAnsi="Lucida Bright" w:cs="Times New Roman"/>
          <w:bCs/>
        </w:rPr>
        <w:t xml:space="preserve"> </w:t>
      </w:r>
      <w:r>
        <w:rPr>
          <w:rFonts w:ascii="Lucida Bright" w:hAnsi="Lucida Bright" w:cs="Times New Roman"/>
          <w:bCs/>
        </w:rPr>
        <w:t xml:space="preserve">to members of the Academic </w:t>
      </w:r>
      <w:r>
        <w:rPr>
          <w:rFonts w:ascii="Lucida Bright" w:hAnsi="Lucida Bright" w:cs="Times New Roman"/>
          <w:bCs/>
        </w:rPr>
        <w:lastRenderedPageBreak/>
        <w:t>Affairs Council.</w:t>
      </w:r>
      <w:r w:rsidR="008A670D">
        <w:rPr>
          <w:rFonts w:ascii="Lucida Bright" w:hAnsi="Lucida Bright" w:cs="Times New Roman"/>
          <w:bCs/>
        </w:rPr>
        <w:t xml:space="preserve">  Jeff seconded the motion.  All members voted in favor and the motion carried.</w:t>
      </w:r>
    </w:p>
    <w:p w14:paraId="07DECA5D" w14:textId="77777777" w:rsidR="00F31A63" w:rsidRPr="0035153B" w:rsidRDefault="00F31A63" w:rsidP="00F31A63">
      <w:pPr>
        <w:pStyle w:val="ListParagraph"/>
        <w:spacing w:after="0"/>
        <w:rPr>
          <w:rFonts w:ascii="Lucida Bright" w:hAnsi="Lucida Bright" w:cs="Times New Roman"/>
          <w:bCs/>
        </w:rPr>
      </w:pPr>
    </w:p>
    <w:p w14:paraId="011256EA" w14:textId="77777777" w:rsidR="00A050EB" w:rsidRDefault="00A050EB" w:rsidP="00A050EB">
      <w:pPr>
        <w:pStyle w:val="ListParagraph"/>
        <w:spacing w:after="0"/>
        <w:ind w:left="360"/>
        <w:rPr>
          <w:rFonts w:ascii="Lucida Bright" w:hAnsi="Lucida Bright" w:cs="Times New Roman"/>
          <w:b/>
        </w:rPr>
      </w:pPr>
    </w:p>
    <w:p w14:paraId="64E9DA6B" w14:textId="47BCF43C" w:rsidR="00A050EB" w:rsidRDefault="00A050EB" w:rsidP="00096874">
      <w:pPr>
        <w:pStyle w:val="ListParagraph"/>
        <w:numPr>
          <w:ilvl w:val="0"/>
          <w:numId w:val="1"/>
        </w:numPr>
        <w:spacing w:after="0"/>
        <w:rPr>
          <w:rFonts w:ascii="Lucida Bright" w:hAnsi="Lucida Bright" w:cs="Times New Roman"/>
          <w:b/>
        </w:rPr>
      </w:pPr>
      <w:r>
        <w:rPr>
          <w:rFonts w:ascii="Lucida Bright" w:hAnsi="Lucida Bright" w:cs="Times New Roman"/>
          <w:b/>
        </w:rPr>
        <w:t>DEIB Council</w:t>
      </w:r>
    </w:p>
    <w:p w14:paraId="52931E36" w14:textId="13CF0EFB" w:rsidR="0035153B" w:rsidRPr="008A670D" w:rsidRDefault="0035153B" w:rsidP="0035153B">
      <w:pPr>
        <w:pStyle w:val="ListParagraph"/>
        <w:numPr>
          <w:ilvl w:val="0"/>
          <w:numId w:val="11"/>
        </w:numPr>
        <w:spacing w:after="0"/>
        <w:rPr>
          <w:rFonts w:ascii="Lucida Bright" w:hAnsi="Lucida Bright" w:cs="Times New Roman"/>
          <w:b/>
        </w:rPr>
      </w:pPr>
      <w:r w:rsidRPr="008A670D">
        <w:rPr>
          <w:rFonts w:ascii="Lucida Bright" w:hAnsi="Lucida Bright" w:cs="Times New Roman"/>
          <w:b/>
        </w:rPr>
        <w:t>Culture of Fair Treatment (A4700)</w:t>
      </w:r>
    </w:p>
    <w:p w14:paraId="097E744D" w14:textId="6DA49DCC" w:rsidR="009B34A9" w:rsidRDefault="009B34A9" w:rsidP="009B34A9">
      <w:pPr>
        <w:pStyle w:val="ListParagraph"/>
        <w:spacing w:after="0"/>
        <w:rPr>
          <w:rFonts w:ascii="Lucida Bright" w:hAnsi="Lucida Bright" w:cs="Times New Roman"/>
          <w:bCs/>
        </w:rPr>
      </w:pPr>
      <w:r>
        <w:rPr>
          <w:rFonts w:ascii="Lucida Bright" w:hAnsi="Lucida Bright" w:cs="Times New Roman"/>
          <w:bCs/>
        </w:rPr>
        <w:t xml:space="preserve">April made a motion to send the Culture of Fair Treatment policy back to DEIB Council with the potential of combining with the Culture of Equity and Support (A4500).  Lindsay seconded the </w:t>
      </w:r>
      <w:r w:rsidR="008A670D">
        <w:rPr>
          <w:rFonts w:ascii="Lucida Bright" w:hAnsi="Lucida Bright" w:cs="Times New Roman"/>
          <w:bCs/>
        </w:rPr>
        <w:t>motion.  All members voted in favor and the motion carried.</w:t>
      </w:r>
    </w:p>
    <w:p w14:paraId="32FBE94B" w14:textId="77777777" w:rsidR="008A670D" w:rsidRPr="0035153B" w:rsidRDefault="008A670D" w:rsidP="009B34A9">
      <w:pPr>
        <w:pStyle w:val="ListParagraph"/>
        <w:spacing w:after="0"/>
        <w:rPr>
          <w:rFonts w:ascii="Lucida Bright" w:hAnsi="Lucida Bright" w:cs="Times New Roman"/>
          <w:bCs/>
        </w:rPr>
      </w:pPr>
    </w:p>
    <w:p w14:paraId="505CFD8F" w14:textId="24CA5D4A" w:rsidR="008A670D" w:rsidRPr="008A670D" w:rsidRDefault="0035153B" w:rsidP="008A670D">
      <w:pPr>
        <w:pStyle w:val="ListParagraph"/>
        <w:numPr>
          <w:ilvl w:val="0"/>
          <w:numId w:val="11"/>
        </w:numPr>
        <w:spacing w:after="0"/>
        <w:rPr>
          <w:rFonts w:ascii="Lucida Bright" w:hAnsi="Lucida Bright" w:cs="Times New Roman"/>
          <w:b/>
        </w:rPr>
      </w:pPr>
      <w:r w:rsidRPr="008A670D">
        <w:rPr>
          <w:rFonts w:ascii="Lucida Bright" w:hAnsi="Lucida Bright" w:cs="Times New Roman"/>
          <w:b/>
        </w:rPr>
        <w:t xml:space="preserve">Animals on Campus Policy </w:t>
      </w:r>
      <w:r w:rsidR="00054032" w:rsidRPr="008A670D">
        <w:rPr>
          <w:rFonts w:ascii="Lucida Bright" w:hAnsi="Lucida Bright" w:cs="Times New Roman"/>
          <w:b/>
        </w:rPr>
        <w:t>(4900.35)</w:t>
      </w:r>
    </w:p>
    <w:p w14:paraId="0269A772" w14:textId="52FD37CA" w:rsidR="008A670D" w:rsidRDefault="008A670D" w:rsidP="008A670D">
      <w:pPr>
        <w:pStyle w:val="ListParagraph"/>
        <w:spacing w:after="0"/>
        <w:rPr>
          <w:rFonts w:ascii="Lucida Bright" w:hAnsi="Lucida Bright" w:cs="Times New Roman"/>
          <w:bCs/>
        </w:rPr>
      </w:pPr>
      <w:r>
        <w:rPr>
          <w:rFonts w:ascii="Lucida Bright" w:hAnsi="Lucida Bright" w:cs="Times New Roman"/>
          <w:bCs/>
        </w:rPr>
        <w:t>Jennifer made a motion to bring this policy forth for approval, submitting for legal review.  The motion also included further review to see if this policy fits under the Culture of Safety &amp; Wellness (A4900).  Jeff seconded the motion.  All members voted in favor and the motion carried.</w:t>
      </w:r>
    </w:p>
    <w:p w14:paraId="5752271C" w14:textId="77777777" w:rsidR="002A6B85" w:rsidRDefault="002A6B85" w:rsidP="008A670D">
      <w:pPr>
        <w:pStyle w:val="ListParagraph"/>
        <w:spacing w:after="0"/>
        <w:rPr>
          <w:rFonts w:ascii="Lucida Bright" w:hAnsi="Lucida Bright" w:cs="Times New Roman"/>
          <w:bCs/>
        </w:rPr>
      </w:pPr>
    </w:p>
    <w:p w14:paraId="28B03FD9" w14:textId="0D6F90A6" w:rsidR="008A670D" w:rsidRPr="008A670D" w:rsidRDefault="008A670D" w:rsidP="008A670D">
      <w:pPr>
        <w:pStyle w:val="ListParagraph"/>
        <w:spacing w:after="0"/>
        <w:ind w:left="0"/>
        <w:rPr>
          <w:rFonts w:ascii="Lucida Bright" w:hAnsi="Lucida Bright" w:cs="Times New Roman"/>
          <w:b/>
          <w:u w:val="single"/>
        </w:rPr>
      </w:pPr>
      <w:r w:rsidRPr="008A670D">
        <w:rPr>
          <w:rFonts w:ascii="Lucida Bright" w:hAnsi="Lucida Bright" w:cs="Times New Roman"/>
          <w:b/>
        </w:rPr>
        <w:t>Items Requiring Action</w:t>
      </w:r>
    </w:p>
    <w:p w14:paraId="0C0CDF5D" w14:textId="2E978976" w:rsidR="008A670D" w:rsidRPr="008A670D" w:rsidRDefault="008A670D" w:rsidP="008A670D">
      <w:pPr>
        <w:pStyle w:val="ListParagraph"/>
        <w:spacing w:after="0"/>
        <w:ind w:left="0"/>
        <w:rPr>
          <w:rFonts w:ascii="Lucida Bright" w:hAnsi="Lucida Bright" w:cs="Times New Roman"/>
          <w:bCs/>
          <w:u w:val="single"/>
        </w:rPr>
      </w:pPr>
      <w:r w:rsidRPr="008A670D">
        <w:rPr>
          <w:rFonts w:ascii="Lucida Bright" w:hAnsi="Lucida Bright" w:cs="Times New Roman"/>
          <w:bCs/>
          <w:u w:val="single"/>
        </w:rPr>
        <w:t>Tina will submit the Animals on Campus Policy (A4900.35) to legal for review.</w:t>
      </w:r>
    </w:p>
    <w:p w14:paraId="36F42376" w14:textId="77777777" w:rsidR="00054032" w:rsidRPr="0035153B" w:rsidRDefault="00054032" w:rsidP="00054032">
      <w:pPr>
        <w:pStyle w:val="ListParagraph"/>
        <w:spacing w:after="0"/>
        <w:ind w:left="1080"/>
        <w:rPr>
          <w:rFonts w:ascii="Lucida Bright" w:hAnsi="Lucida Bright" w:cs="Times New Roman"/>
          <w:bCs/>
        </w:rPr>
      </w:pPr>
    </w:p>
    <w:p w14:paraId="477D5DD2" w14:textId="77777777" w:rsidR="002A6B85" w:rsidRDefault="002A6B85" w:rsidP="0031370D">
      <w:pPr>
        <w:pStyle w:val="ListParagraph"/>
        <w:spacing w:after="0"/>
        <w:ind w:left="360"/>
        <w:rPr>
          <w:rFonts w:ascii="Lucida Bright" w:hAnsi="Lucida Bright" w:cs="Times New Roman"/>
          <w:b/>
        </w:rPr>
      </w:pPr>
    </w:p>
    <w:p w14:paraId="0001BD07" w14:textId="73DB1325" w:rsidR="00A54D25" w:rsidRDefault="00A54D25" w:rsidP="00096874">
      <w:pPr>
        <w:pStyle w:val="ListParagraph"/>
        <w:numPr>
          <w:ilvl w:val="0"/>
          <w:numId w:val="1"/>
        </w:numPr>
        <w:spacing w:after="0"/>
        <w:rPr>
          <w:rFonts w:ascii="Lucida Bright" w:hAnsi="Lucida Bright" w:cs="Times New Roman"/>
          <w:b/>
        </w:rPr>
      </w:pPr>
      <w:r>
        <w:rPr>
          <w:rFonts w:ascii="Lucida Bright" w:hAnsi="Lucida Bright" w:cs="Times New Roman"/>
          <w:b/>
        </w:rPr>
        <w:t xml:space="preserve">Executive Council Review of Criterion </w:t>
      </w:r>
      <w:r w:rsidR="00FB0BB8">
        <w:rPr>
          <w:rFonts w:ascii="Lucida Bright" w:hAnsi="Lucida Bright" w:cs="Times New Roman"/>
          <w:b/>
        </w:rPr>
        <w:t xml:space="preserve">UPDATES </w:t>
      </w:r>
      <w:r>
        <w:rPr>
          <w:rFonts w:ascii="Lucida Bright" w:hAnsi="Lucida Bright" w:cs="Times New Roman"/>
          <w:b/>
        </w:rPr>
        <w:t>– Ginger</w:t>
      </w:r>
    </w:p>
    <w:p w14:paraId="1DAC9A1D" w14:textId="77777777" w:rsidR="00A54D25" w:rsidRPr="00A54D25" w:rsidRDefault="00A54D25" w:rsidP="00A54D25">
      <w:pPr>
        <w:pStyle w:val="NormalWeb"/>
        <w:numPr>
          <w:ilvl w:val="0"/>
          <w:numId w:val="8"/>
        </w:numPr>
        <w:shd w:val="clear" w:color="auto" w:fill="FFFFFF"/>
        <w:spacing w:before="0" w:beforeAutospacing="0" w:after="0" w:afterAutospacing="0"/>
        <w:rPr>
          <w:rFonts w:ascii="Lucida Bright" w:hAnsi="Lucida Bright" w:cs="Arial"/>
          <w:color w:val="222222"/>
        </w:rPr>
      </w:pPr>
      <w:r w:rsidRPr="00A54D25">
        <w:rPr>
          <w:rFonts w:ascii="Lucida Bright" w:hAnsi="Lucida Bright" w:cs="Calibri"/>
          <w:color w:val="000000"/>
          <w:sz w:val="22"/>
          <w:szCs w:val="22"/>
        </w:rPr>
        <w:t>1.A.-all subcomponents</w:t>
      </w:r>
    </w:p>
    <w:p w14:paraId="01A11684" w14:textId="4B2BFFD4" w:rsidR="00A54D25" w:rsidRPr="00B4352A" w:rsidRDefault="00A54D25" w:rsidP="00A54D25">
      <w:pPr>
        <w:pStyle w:val="NormalWeb"/>
        <w:numPr>
          <w:ilvl w:val="0"/>
          <w:numId w:val="8"/>
        </w:numPr>
        <w:shd w:val="clear" w:color="auto" w:fill="FFFFFF"/>
        <w:spacing w:before="0" w:beforeAutospacing="0" w:after="0" w:afterAutospacing="0"/>
        <w:rPr>
          <w:rFonts w:ascii="Lucida Bright" w:hAnsi="Lucida Bright" w:cs="Arial"/>
          <w:color w:val="222222"/>
        </w:rPr>
      </w:pPr>
      <w:r w:rsidRPr="00A54D25">
        <w:rPr>
          <w:rFonts w:ascii="Lucida Bright" w:hAnsi="Lucida Bright" w:cs="Calibri"/>
          <w:color w:val="000000"/>
          <w:sz w:val="22"/>
          <w:szCs w:val="22"/>
        </w:rPr>
        <w:t>1.B.-all subcomponents</w:t>
      </w:r>
    </w:p>
    <w:p w14:paraId="7202357D" w14:textId="2F57FF38" w:rsidR="00B4352A" w:rsidRDefault="00B4352A" w:rsidP="00B4352A">
      <w:pPr>
        <w:pStyle w:val="NormalWeb"/>
        <w:shd w:val="clear" w:color="auto" w:fill="FFFFFF"/>
        <w:spacing w:before="0" w:beforeAutospacing="0" w:after="0" w:afterAutospacing="0"/>
        <w:rPr>
          <w:rFonts w:ascii="Lucida Bright" w:hAnsi="Lucida Bright" w:cs="Calibri"/>
          <w:color w:val="000000"/>
          <w:sz w:val="22"/>
          <w:szCs w:val="22"/>
        </w:rPr>
      </w:pPr>
      <w:r>
        <w:rPr>
          <w:rFonts w:ascii="Lucida Bright" w:hAnsi="Lucida Bright" w:cs="Calibri"/>
          <w:color w:val="000000"/>
          <w:sz w:val="22"/>
          <w:szCs w:val="22"/>
        </w:rPr>
        <w:t>The Council reviewed the shared google sheet, crosswalk, matrix and referenced the 2018 submission.</w:t>
      </w:r>
    </w:p>
    <w:p w14:paraId="5DE6CDED" w14:textId="77777777" w:rsidR="00BC104D" w:rsidRPr="00A54D25" w:rsidRDefault="00BC104D" w:rsidP="00B4352A">
      <w:pPr>
        <w:pStyle w:val="NormalWeb"/>
        <w:shd w:val="clear" w:color="auto" w:fill="FFFFFF"/>
        <w:spacing w:before="0" w:beforeAutospacing="0" w:after="0" w:afterAutospacing="0"/>
        <w:rPr>
          <w:rFonts w:ascii="Lucida Bright" w:hAnsi="Lucida Bright" w:cs="Arial"/>
          <w:color w:val="222222"/>
        </w:rPr>
      </w:pPr>
    </w:p>
    <w:p w14:paraId="1BE9807A" w14:textId="77777777" w:rsidR="00A54D25" w:rsidRPr="00A54D25" w:rsidRDefault="00A54D25" w:rsidP="00A54D25">
      <w:pPr>
        <w:pStyle w:val="NormalWeb"/>
        <w:numPr>
          <w:ilvl w:val="0"/>
          <w:numId w:val="8"/>
        </w:numPr>
        <w:shd w:val="clear" w:color="auto" w:fill="FFFFFF"/>
        <w:spacing w:before="0" w:beforeAutospacing="0" w:after="0" w:afterAutospacing="0"/>
        <w:rPr>
          <w:rFonts w:ascii="Lucida Bright" w:hAnsi="Lucida Bright" w:cs="Arial"/>
          <w:color w:val="222222"/>
        </w:rPr>
      </w:pPr>
      <w:r w:rsidRPr="00A54D25">
        <w:rPr>
          <w:rFonts w:ascii="Lucida Bright" w:hAnsi="Lucida Bright" w:cs="Calibri"/>
          <w:color w:val="000000"/>
          <w:sz w:val="22"/>
          <w:szCs w:val="22"/>
        </w:rPr>
        <w:t>2.A.-all subcomponents (Dr. Taylor)</w:t>
      </w:r>
    </w:p>
    <w:p w14:paraId="67F2767A" w14:textId="7A76DAFB" w:rsidR="00A54D25" w:rsidRPr="00BC104D" w:rsidRDefault="00A54D25" w:rsidP="00A54D25">
      <w:pPr>
        <w:pStyle w:val="NormalWeb"/>
        <w:numPr>
          <w:ilvl w:val="0"/>
          <w:numId w:val="8"/>
        </w:numPr>
        <w:shd w:val="clear" w:color="auto" w:fill="FFFFFF"/>
        <w:spacing w:before="0" w:beforeAutospacing="0" w:after="0" w:afterAutospacing="0"/>
        <w:rPr>
          <w:rFonts w:ascii="Lucida Bright" w:hAnsi="Lucida Bright" w:cs="Arial"/>
          <w:color w:val="222222"/>
        </w:rPr>
      </w:pPr>
      <w:r w:rsidRPr="00A54D25">
        <w:rPr>
          <w:rFonts w:ascii="Lucida Bright" w:hAnsi="Lucida Bright" w:cs="Calibri"/>
          <w:color w:val="000000"/>
          <w:sz w:val="22"/>
          <w:szCs w:val="22"/>
        </w:rPr>
        <w:t>2.C.-all subcomponents (Dr. Taylor)</w:t>
      </w:r>
    </w:p>
    <w:p w14:paraId="3CBBBFE0" w14:textId="525F9200" w:rsidR="00BC104D" w:rsidRDefault="00BC104D" w:rsidP="00BC104D">
      <w:pPr>
        <w:pStyle w:val="NormalWeb"/>
        <w:shd w:val="clear" w:color="auto" w:fill="FFFFFF"/>
        <w:spacing w:before="0" w:beforeAutospacing="0" w:after="0" w:afterAutospacing="0"/>
        <w:rPr>
          <w:rFonts w:ascii="Lucida Bright" w:hAnsi="Lucida Bright" w:cs="Calibri"/>
          <w:color w:val="000000"/>
          <w:sz w:val="22"/>
          <w:szCs w:val="22"/>
        </w:rPr>
      </w:pPr>
      <w:r>
        <w:rPr>
          <w:rFonts w:ascii="Lucida Bright" w:hAnsi="Lucida Bright" w:cs="Calibri"/>
          <w:color w:val="000000"/>
          <w:sz w:val="22"/>
          <w:szCs w:val="22"/>
        </w:rPr>
        <w:t>Dr. Taylor will be meeting with staff to complete.</w:t>
      </w:r>
    </w:p>
    <w:p w14:paraId="3770EEA1" w14:textId="77777777" w:rsidR="00BC104D" w:rsidRPr="00A54D25" w:rsidRDefault="00BC104D" w:rsidP="00BC104D">
      <w:pPr>
        <w:pStyle w:val="NormalWeb"/>
        <w:shd w:val="clear" w:color="auto" w:fill="FFFFFF"/>
        <w:spacing w:before="0" w:beforeAutospacing="0" w:after="0" w:afterAutospacing="0"/>
        <w:rPr>
          <w:rFonts w:ascii="Lucida Bright" w:hAnsi="Lucida Bright" w:cs="Arial"/>
          <w:color w:val="222222"/>
        </w:rPr>
      </w:pPr>
    </w:p>
    <w:p w14:paraId="5683C400" w14:textId="77777777" w:rsidR="00BC104D" w:rsidRPr="00BC104D" w:rsidRDefault="00A54D25" w:rsidP="00A54D25">
      <w:pPr>
        <w:pStyle w:val="NormalWeb"/>
        <w:numPr>
          <w:ilvl w:val="0"/>
          <w:numId w:val="8"/>
        </w:numPr>
        <w:shd w:val="clear" w:color="auto" w:fill="FFFFFF"/>
        <w:spacing w:before="0" w:beforeAutospacing="0" w:after="0" w:afterAutospacing="0"/>
        <w:rPr>
          <w:rFonts w:ascii="Lucida Bright" w:hAnsi="Lucida Bright" w:cs="Arial"/>
          <w:color w:val="222222"/>
        </w:rPr>
      </w:pPr>
      <w:r w:rsidRPr="00A54D25">
        <w:rPr>
          <w:rFonts w:ascii="Lucida Bright" w:hAnsi="Lucida Bright" w:cs="Calibri"/>
          <w:color w:val="000000"/>
          <w:sz w:val="22"/>
          <w:szCs w:val="22"/>
        </w:rPr>
        <w:t>2.E.1.</w:t>
      </w:r>
      <w:r w:rsidR="00B4352A">
        <w:rPr>
          <w:rFonts w:ascii="Lucida Bright" w:hAnsi="Lucida Bright" w:cs="Calibri"/>
          <w:color w:val="000000"/>
          <w:sz w:val="22"/>
          <w:szCs w:val="22"/>
        </w:rPr>
        <w:t xml:space="preserve"> </w:t>
      </w:r>
      <w:r w:rsidR="00EF2B93">
        <w:rPr>
          <w:rFonts w:ascii="Lucida Bright" w:hAnsi="Lucida Bright" w:cs="Calibri"/>
          <w:color w:val="000000"/>
          <w:sz w:val="22"/>
          <w:szCs w:val="22"/>
        </w:rPr>
        <w:t>and 2. E. 2.</w:t>
      </w:r>
      <w:r w:rsidR="004E2B36">
        <w:rPr>
          <w:rFonts w:ascii="Lucida Bright" w:hAnsi="Lucida Bright" w:cs="Calibri"/>
          <w:color w:val="000000"/>
          <w:sz w:val="22"/>
          <w:szCs w:val="22"/>
        </w:rPr>
        <w:t xml:space="preserve"> </w:t>
      </w:r>
    </w:p>
    <w:p w14:paraId="5BB80777" w14:textId="458F497B" w:rsidR="00A54D25" w:rsidRDefault="00EF2B93" w:rsidP="00BC104D">
      <w:pPr>
        <w:pStyle w:val="NormalWeb"/>
        <w:shd w:val="clear" w:color="auto" w:fill="FFFFFF"/>
        <w:spacing w:before="0" w:beforeAutospacing="0" w:after="0" w:afterAutospacing="0"/>
        <w:rPr>
          <w:rFonts w:ascii="Lucida Bright" w:hAnsi="Lucida Bright" w:cs="Calibri"/>
          <w:color w:val="000000"/>
          <w:sz w:val="22"/>
          <w:szCs w:val="22"/>
        </w:rPr>
      </w:pPr>
      <w:r>
        <w:rPr>
          <w:rFonts w:ascii="Lucida Bright" w:hAnsi="Lucida Bright" w:cs="Calibri"/>
          <w:color w:val="000000"/>
          <w:sz w:val="22"/>
          <w:szCs w:val="22"/>
        </w:rPr>
        <w:t xml:space="preserve">Ginger will reach out to Rob Lucas and Amber </w:t>
      </w:r>
      <w:proofErr w:type="spellStart"/>
      <w:r>
        <w:rPr>
          <w:rFonts w:ascii="Lucida Bright" w:hAnsi="Lucida Bright" w:cs="Calibri"/>
          <w:color w:val="000000"/>
          <w:sz w:val="22"/>
          <w:szCs w:val="22"/>
        </w:rPr>
        <w:t>Filbeck</w:t>
      </w:r>
      <w:proofErr w:type="spellEnd"/>
      <w:r>
        <w:rPr>
          <w:rFonts w:ascii="Lucida Bright" w:hAnsi="Lucida Bright" w:cs="Calibri"/>
          <w:color w:val="000000"/>
          <w:sz w:val="22"/>
          <w:szCs w:val="22"/>
        </w:rPr>
        <w:t>, with notification to Alicia Farris, for assistance in these two criteria.</w:t>
      </w:r>
    </w:p>
    <w:p w14:paraId="2502C6DB" w14:textId="77777777" w:rsidR="00BC104D" w:rsidRPr="00A54D25" w:rsidRDefault="00BC104D" w:rsidP="00BC104D">
      <w:pPr>
        <w:pStyle w:val="NormalWeb"/>
        <w:shd w:val="clear" w:color="auto" w:fill="FFFFFF"/>
        <w:spacing w:before="0" w:beforeAutospacing="0" w:after="0" w:afterAutospacing="0"/>
        <w:rPr>
          <w:rFonts w:ascii="Lucida Bright" w:hAnsi="Lucida Bright" w:cs="Arial"/>
          <w:color w:val="222222"/>
        </w:rPr>
      </w:pPr>
    </w:p>
    <w:p w14:paraId="1CD4B658" w14:textId="4F013704" w:rsidR="00A54D25" w:rsidRPr="00054032" w:rsidRDefault="00A54D25" w:rsidP="00A54D25">
      <w:pPr>
        <w:pStyle w:val="NormalWeb"/>
        <w:numPr>
          <w:ilvl w:val="0"/>
          <w:numId w:val="8"/>
        </w:numPr>
        <w:shd w:val="clear" w:color="auto" w:fill="FFFFFF"/>
        <w:spacing w:before="0" w:beforeAutospacing="0" w:after="0" w:afterAutospacing="0"/>
        <w:rPr>
          <w:rFonts w:ascii="Lucida Bright" w:hAnsi="Lucida Bright" w:cs="Arial"/>
          <w:color w:val="222222"/>
        </w:rPr>
      </w:pPr>
      <w:r w:rsidRPr="00A54D25">
        <w:rPr>
          <w:rFonts w:ascii="Lucida Bright" w:hAnsi="Lucida Bright" w:cs="Calibri"/>
          <w:color w:val="000000"/>
          <w:sz w:val="22"/>
          <w:szCs w:val="22"/>
        </w:rPr>
        <w:t>5.A.-all subcomponents (IE)</w:t>
      </w:r>
    </w:p>
    <w:p w14:paraId="154308D2" w14:textId="77777777" w:rsidR="00BC104D" w:rsidRDefault="00BC104D" w:rsidP="00EF2B93">
      <w:pPr>
        <w:pStyle w:val="NormalWeb"/>
        <w:shd w:val="clear" w:color="auto" w:fill="FFFFFF"/>
        <w:spacing w:before="0" w:beforeAutospacing="0" w:after="0" w:afterAutospacing="0"/>
        <w:rPr>
          <w:rFonts w:ascii="Lucida Bright" w:hAnsi="Lucida Bright" w:cs="Arial"/>
          <w:color w:val="222222"/>
        </w:rPr>
      </w:pPr>
    </w:p>
    <w:p w14:paraId="7CA8636D" w14:textId="76938ADC" w:rsidR="00054032" w:rsidRPr="004C4626" w:rsidRDefault="00EF2B93" w:rsidP="00EF2B93">
      <w:pPr>
        <w:pStyle w:val="NormalWeb"/>
        <w:shd w:val="clear" w:color="auto" w:fill="FFFFFF"/>
        <w:spacing w:before="0" w:beforeAutospacing="0" w:after="0" w:afterAutospacing="0"/>
        <w:rPr>
          <w:rFonts w:ascii="Lucida Bright" w:hAnsi="Lucida Bright" w:cs="Arial"/>
          <w:color w:val="222222"/>
          <w:sz w:val="22"/>
          <w:szCs w:val="22"/>
        </w:rPr>
      </w:pPr>
      <w:r w:rsidRPr="004C4626">
        <w:rPr>
          <w:rFonts w:ascii="Lucida Bright" w:hAnsi="Lucida Bright" w:cs="Arial"/>
          <w:color w:val="222222"/>
          <w:sz w:val="22"/>
          <w:szCs w:val="22"/>
        </w:rPr>
        <w:t>Ginger encouraged all council members to get back into the document to review further.</w:t>
      </w:r>
    </w:p>
    <w:p w14:paraId="0E552226" w14:textId="0EB632A2" w:rsidR="00EF2B93" w:rsidRDefault="00EF2B93" w:rsidP="00EF2B93">
      <w:pPr>
        <w:pStyle w:val="NormalWeb"/>
        <w:shd w:val="clear" w:color="auto" w:fill="FFFFFF"/>
        <w:spacing w:before="0" w:beforeAutospacing="0" w:after="0" w:afterAutospacing="0"/>
        <w:rPr>
          <w:rFonts w:ascii="Lucida Bright" w:hAnsi="Lucida Bright" w:cs="Arial"/>
          <w:color w:val="222222"/>
          <w:sz w:val="22"/>
          <w:szCs w:val="22"/>
        </w:rPr>
      </w:pPr>
    </w:p>
    <w:p w14:paraId="7EC126DF" w14:textId="77777777" w:rsidR="002A6B85" w:rsidRPr="004C4626" w:rsidRDefault="002A6B85" w:rsidP="00EF2B93">
      <w:pPr>
        <w:pStyle w:val="NormalWeb"/>
        <w:shd w:val="clear" w:color="auto" w:fill="FFFFFF"/>
        <w:spacing w:before="0" w:beforeAutospacing="0" w:after="0" w:afterAutospacing="0"/>
        <w:rPr>
          <w:rFonts w:ascii="Lucida Bright" w:hAnsi="Lucida Bright" w:cs="Arial"/>
          <w:color w:val="222222"/>
          <w:sz w:val="22"/>
          <w:szCs w:val="22"/>
        </w:rPr>
      </w:pPr>
    </w:p>
    <w:p w14:paraId="259634BE" w14:textId="64E51D35" w:rsidR="00EF2B93" w:rsidRPr="004C4626" w:rsidRDefault="00EF2B93" w:rsidP="00EF2B93">
      <w:pPr>
        <w:pStyle w:val="NormalWeb"/>
        <w:shd w:val="clear" w:color="auto" w:fill="FFFFFF"/>
        <w:spacing w:before="0" w:beforeAutospacing="0" w:after="0" w:afterAutospacing="0"/>
        <w:rPr>
          <w:rFonts w:ascii="Lucida Bright" w:hAnsi="Lucida Bright" w:cs="Arial"/>
          <w:b/>
          <w:bCs/>
          <w:color w:val="222222"/>
          <w:sz w:val="22"/>
          <w:szCs w:val="22"/>
          <w:u w:val="single"/>
        </w:rPr>
      </w:pPr>
      <w:r w:rsidRPr="004C4626">
        <w:rPr>
          <w:rFonts w:ascii="Lucida Bright" w:hAnsi="Lucida Bright" w:cs="Arial"/>
          <w:b/>
          <w:bCs/>
          <w:color w:val="222222"/>
          <w:sz w:val="22"/>
          <w:szCs w:val="22"/>
          <w:u w:val="single"/>
        </w:rPr>
        <w:t>Item Requiring Action:</w:t>
      </w:r>
    </w:p>
    <w:p w14:paraId="449E72AA" w14:textId="6D0FC134" w:rsidR="00EF2B93" w:rsidRPr="004C4626" w:rsidRDefault="00EF2B93" w:rsidP="00EF2B93">
      <w:pPr>
        <w:pStyle w:val="NormalWeb"/>
        <w:shd w:val="clear" w:color="auto" w:fill="FFFFFF"/>
        <w:spacing w:before="0" w:beforeAutospacing="0" w:after="0" w:afterAutospacing="0"/>
        <w:rPr>
          <w:rFonts w:ascii="Lucida Bright" w:hAnsi="Lucida Bright" w:cs="Arial"/>
          <w:color w:val="222222"/>
          <w:sz w:val="22"/>
          <w:szCs w:val="22"/>
        </w:rPr>
      </w:pPr>
      <w:r w:rsidRPr="004C4626">
        <w:rPr>
          <w:rFonts w:ascii="Lucida Bright" w:hAnsi="Lucida Bright" w:cs="Arial"/>
          <w:color w:val="222222"/>
          <w:sz w:val="22"/>
          <w:szCs w:val="22"/>
        </w:rPr>
        <w:t>Ginger will email Rob, Alicia and Amber regarding 2. E. 1. and 2. E. 2.</w:t>
      </w:r>
    </w:p>
    <w:p w14:paraId="1073DFA1" w14:textId="77777777" w:rsidR="00EF2B93" w:rsidRPr="00A54D25" w:rsidRDefault="00EF2B93" w:rsidP="00EF2B93">
      <w:pPr>
        <w:pStyle w:val="NormalWeb"/>
        <w:shd w:val="clear" w:color="auto" w:fill="FFFFFF"/>
        <w:spacing w:before="0" w:beforeAutospacing="0" w:after="0" w:afterAutospacing="0"/>
        <w:rPr>
          <w:rFonts w:ascii="Lucida Bright" w:hAnsi="Lucida Bright" w:cs="Arial"/>
          <w:color w:val="222222"/>
        </w:rPr>
      </w:pPr>
    </w:p>
    <w:p w14:paraId="7E1CA6BF" w14:textId="77777777" w:rsidR="00A54D25" w:rsidRPr="00A54D25" w:rsidRDefault="00A54D25" w:rsidP="00A54D25">
      <w:pPr>
        <w:pStyle w:val="ListParagraph"/>
        <w:spacing w:after="0"/>
        <w:ind w:left="360"/>
        <w:rPr>
          <w:rFonts w:ascii="Lucida Bright" w:hAnsi="Lucida Bright" w:cs="Times New Roman"/>
          <w:b/>
        </w:rPr>
      </w:pPr>
    </w:p>
    <w:p w14:paraId="5477315F" w14:textId="6E2EF96B" w:rsidR="00204F8C" w:rsidRDefault="00204F8C" w:rsidP="0051652C">
      <w:pPr>
        <w:pStyle w:val="ListParagraph"/>
        <w:numPr>
          <w:ilvl w:val="0"/>
          <w:numId w:val="1"/>
        </w:numPr>
        <w:spacing w:after="0"/>
        <w:rPr>
          <w:rFonts w:ascii="Lucida Bright" w:hAnsi="Lucida Bright" w:cs="Times New Roman"/>
          <w:b/>
        </w:rPr>
      </w:pPr>
      <w:r>
        <w:rPr>
          <w:rFonts w:ascii="Lucida Bright" w:hAnsi="Lucida Bright" w:cs="Times New Roman"/>
          <w:b/>
        </w:rPr>
        <w:t xml:space="preserve">Approved Policies – </w:t>
      </w:r>
      <w:r w:rsidR="00054032">
        <w:rPr>
          <w:rFonts w:ascii="Lucida Bright" w:hAnsi="Lucida Bright" w:cs="Times New Roman"/>
          <w:b/>
        </w:rPr>
        <w:t>Ginger/</w:t>
      </w:r>
      <w:r>
        <w:rPr>
          <w:rFonts w:ascii="Lucida Bright" w:hAnsi="Lucida Bright" w:cs="Times New Roman"/>
          <w:b/>
        </w:rPr>
        <w:t>Dr. Taylor</w:t>
      </w:r>
    </w:p>
    <w:p w14:paraId="1B23620E" w14:textId="04D96D0F" w:rsidR="00B4352A" w:rsidRDefault="00B4352A" w:rsidP="00B4352A">
      <w:pPr>
        <w:pStyle w:val="ListParagraph"/>
        <w:spacing w:after="0"/>
        <w:ind w:left="360"/>
        <w:rPr>
          <w:rFonts w:ascii="Lucida Bright" w:hAnsi="Lucida Bright" w:cs="Times New Roman"/>
          <w:bCs/>
        </w:rPr>
      </w:pPr>
      <w:r>
        <w:rPr>
          <w:rFonts w:ascii="Lucida Bright" w:hAnsi="Lucida Bright" w:cs="Times New Roman"/>
          <w:bCs/>
        </w:rPr>
        <w:t>Ginger shared the following on behalf of Dr. Taylor:</w:t>
      </w:r>
    </w:p>
    <w:p w14:paraId="24399D89" w14:textId="7036ED0E" w:rsidR="00B4352A" w:rsidRDefault="00B4352A" w:rsidP="00B4352A">
      <w:pPr>
        <w:pStyle w:val="ListParagraph"/>
        <w:numPr>
          <w:ilvl w:val="0"/>
          <w:numId w:val="12"/>
        </w:numPr>
        <w:spacing w:after="0"/>
        <w:rPr>
          <w:rFonts w:ascii="Lucida Bright" w:hAnsi="Lucida Bright" w:cs="Times New Roman"/>
          <w:bCs/>
        </w:rPr>
      </w:pPr>
      <w:r>
        <w:rPr>
          <w:rFonts w:ascii="Lucida Bright" w:hAnsi="Lucida Bright" w:cs="Times New Roman"/>
          <w:bCs/>
        </w:rPr>
        <w:t>Approved policy and procedure will be posted on the website.  Please note the change logs since those will indicate date of adoption, etc.</w:t>
      </w:r>
    </w:p>
    <w:p w14:paraId="063136A3" w14:textId="11129490" w:rsidR="00B4352A" w:rsidRDefault="00B4352A" w:rsidP="00B4352A">
      <w:pPr>
        <w:pStyle w:val="ListParagraph"/>
        <w:numPr>
          <w:ilvl w:val="0"/>
          <w:numId w:val="12"/>
        </w:numPr>
        <w:spacing w:after="0"/>
        <w:rPr>
          <w:rFonts w:ascii="Lucida Bright" w:hAnsi="Lucida Bright" w:cs="Times New Roman"/>
          <w:bCs/>
        </w:rPr>
      </w:pPr>
      <w:r>
        <w:rPr>
          <w:rFonts w:ascii="Lucida Bright" w:hAnsi="Lucida Bright" w:cs="Times New Roman"/>
          <w:bCs/>
        </w:rPr>
        <w:t>Procedures based on the strategic plan strengthens the logic behind the processes.</w:t>
      </w:r>
    </w:p>
    <w:p w14:paraId="10D9FFE1" w14:textId="7006E964" w:rsidR="00B4352A" w:rsidRPr="00B4352A" w:rsidRDefault="00B4352A" w:rsidP="00B4352A">
      <w:pPr>
        <w:pStyle w:val="ListParagraph"/>
        <w:numPr>
          <w:ilvl w:val="0"/>
          <w:numId w:val="12"/>
        </w:numPr>
        <w:spacing w:after="0"/>
        <w:rPr>
          <w:rFonts w:ascii="Lucida Bright" w:hAnsi="Lucida Bright" w:cs="Times New Roman"/>
          <w:bCs/>
        </w:rPr>
      </w:pPr>
      <w:r>
        <w:rPr>
          <w:rFonts w:ascii="Lucida Bright" w:hAnsi="Lucida Bright" w:cs="Times New Roman"/>
          <w:bCs/>
        </w:rPr>
        <w:t>Policy and procedure submitted early may be in a holding pattern until further review, which may include legal review, i.e., Intellectual Property.</w:t>
      </w:r>
    </w:p>
    <w:p w14:paraId="3FBACCB3" w14:textId="4856E127" w:rsidR="00204F8C" w:rsidRDefault="00204F8C" w:rsidP="00204F8C">
      <w:pPr>
        <w:pStyle w:val="ListParagraph"/>
        <w:spacing w:after="0"/>
        <w:ind w:left="360"/>
        <w:rPr>
          <w:rFonts w:ascii="Lucida Bright" w:hAnsi="Lucida Bright" w:cs="Times New Roman"/>
          <w:b/>
        </w:rPr>
      </w:pPr>
    </w:p>
    <w:p w14:paraId="480881D0" w14:textId="77777777" w:rsidR="00EF2B93" w:rsidRDefault="00EF2B93" w:rsidP="00204F8C">
      <w:pPr>
        <w:pStyle w:val="ListParagraph"/>
        <w:spacing w:after="0"/>
        <w:ind w:left="360"/>
        <w:rPr>
          <w:rFonts w:ascii="Lucida Bright" w:hAnsi="Lucida Bright" w:cs="Times New Roman"/>
          <w:b/>
        </w:rPr>
      </w:pPr>
    </w:p>
    <w:p w14:paraId="7F9FBE43" w14:textId="5BDC5A06" w:rsidR="00204F8C" w:rsidRDefault="00204F8C" w:rsidP="0051652C">
      <w:pPr>
        <w:pStyle w:val="ListParagraph"/>
        <w:numPr>
          <w:ilvl w:val="0"/>
          <w:numId w:val="1"/>
        </w:numPr>
        <w:spacing w:after="0"/>
        <w:rPr>
          <w:rFonts w:ascii="Lucida Bright" w:hAnsi="Lucida Bright" w:cs="Times New Roman"/>
          <w:b/>
        </w:rPr>
      </w:pPr>
      <w:r>
        <w:rPr>
          <w:rFonts w:ascii="Lucida Bright" w:hAnsi="Lucida Bright" w:cs="Times New Roman"/>
          <w:b/>
        </w:rPr>
        <w:t xml:space="preserve">Shared Governance Structural Changes FY25 – </w:t>
      </w:r>
      <w:r w:rsidR="00054032">
        <w:rPr>
          <w:rFonts w:ascii="Lucida Bright" w:hAnsi="Lucida Bright" w:cs="Times New Roman"/>
          <w:b/>
        </w:rPr>
        <w:t>Ginger/</w:t>
      </w:r>
      <w:r>
        <w:rPr>
          <w:rFonts w:ascii="Lucida Bright" w:hAnsi="Lucida Bright" w:cs="Times New Roman"/>
          <w:b/>
        </w:rPr>
        <w:t>Dr. Taylor</w:t>
      </w:r>
    </w:p>
    <w:p w14:paraId="2F767338" w14:textId="20755FE9" w:rsidR="00B4352A" w:rsidRDefault="00B4352A" w:rsidP="00B4352A">
      <w:pPr>
        <w:pStyle w:val="ListParagraph"/>
        <w:spacing w:after="0"/>
        <w:ind w:left="360"/>
        <w:rPr>
          <w:rFonts w:ascii="Lucida Bright" w:hAnsi="Lucida Bright" w:cs="Times New Roman"/>
          <w:bCs/>
        </w:rPr>
      </w:pPr>
      <w:r>
        <w:rPr>
          <w:rFonts w:ascii="Lucida Bright" w:hAnsi="Lucida Bright" w:cs="Times New Roman"/>
          <w:bCs/>
        </w:rPr>
        <w:t>Ginger shared the following on behalf of Dr. Taylor:</w:t>
      </w:r>
    </w:p>
    <w:p w14:paraId="51ED27A3" w14:textId="4F78F7D7" w:rsidR="00B4352A" w:rsidRDefault="00B4352A" w:rsidP="00B4352A">
      <w:pPr>
        <w:pStyle w:val="ListParagraph"/>
        <w:numPr>
          <w:ilvl w:val="0"/>
          <w:numId w:val="13"/>
        </w:numPr>
        <w:spacing w:after="0"/>
        <w:rPr>
          <w:rFonts w:ascii="Lucida Bright" w:hAnsi="Lucida Bright" w:cs="Times New Roman"/>
          <w:bCs/>
        </w:rPr>
      </w:pPr>
      <w:r>
        <w:rPr>
          <w:rFonts w:ascii="Lucida Bright" w:hAnsi="Lucida Bright" w:cs="Times New Roman"/>
          <w:bCs/>
        </w:rPr>
        <w:t>Time to think about any changes to the Shared Governance Manual, including composition, meeting times, etc.</w:t>
      </w:r>
    </w:p>
    <w:p w14:paraId="6EC8C12E" w14:textId="5DCA6A11" w:rsidR="00B4352A" w:rsidRDefault="00B4352A" w:rsidP="00B4352A">
      <w:pPr>
        <w:pStyle w:val="ListParagraph"/>
        <w:numPr>
          <w:ilvl w:val="0"/>
          <w:numId w:val="13"/>
        </w:numPr>
        <w:spacing w:after="0"/>
        <w:rPr>
          <w:rFonts w:ascii="Lucida Bright" w:hAnsi="Lucida Bright" w:cs="Times New Roman"/>
          <w:bCs/>
        </w:rPr>
      </w:pPr>
      <w:r>
        <w:rPr>
          <w:rFonts w:ascii="Lucida Bright" w:hAnsi="Lucida Bright" w:cs="Times New Roman"/>
          <w:bCs/>
        </w:rPr>
        <w:t>The update to the manual is slated to go to the Board of Trustees in June 2024.</w:t>
      </w:r>
    </w:p>
    <w:p w14:paraId="3953EFBC" w14:textId="2ACB0FDB" w:rsidR="00B4352A" w:rsidRPr="00B4352A" w:rsidRDefault="00B4352A" w:rsidP="00B4352A">
      <w:pPr>
        <w:pStyle w:val="ListParagraph"/>
        <w:numPr>
          <w:ilvl w:val="0"/>
          <w:numId w:val="13"/>
        </w:numPr>
        <w:spacing w:after="0"/>
        <w:rPr>
          <w:rFonts w:ascii="Lucida Bright" w:hAnsi="Lucida Bright" w:cs="Times New Roman"/>
          <w:bCs/>
        </w:rPr>
      </w:pPr>
      <w:r>
        <w:rPr>
          <w:rFonts w:ascii="Lucida Bright" w:hAnsi="Lucida Bright" w:cs="Times New Roman"/>
          <w:bCs/>
        </w:rPr>
        <w:t>Upcoming policy to review includes Academic Freedom (which is currently available) versus first amendment rights.  The Council should be seeking guidance.</w:t>
      </w:r>
    </w:p>
    <w:p w14:paraId="31C5ED25" w14:textId="77777777" w:rsidR="00204F8C" w:rsidRDefault="00204F8C" w:rsidP="00204F8C">
      <w:pPr>
        <w:pStyle w:val="ListParagraph"/>
        <w:spacing w:after="0"/>
        <w:ind w:left="360"/>
        <w:rPr>
          <w:rFonts w:ascii="Lucida Bright" w:hAnsi="Lucida Bright" w:cs="Times New Roman"/>
          <w:b/>
        </w:rPr>
      </w:pPr>
    </w:p>
    <w:p w14:paraId="7E4C49CF" w14:textId="7C4BB65B" w:rsidR="002A1F19" w:rsidRPr="0051652C" w:rsidRDefault="00BD5B37" w:rsidP="0051652C">
      <w:pPr>
        <w:pStyle w:val="ListParagraph"/>
        <w:numPr>
          <w:ilvl w:val="0"/>
          <w:numId w:val="1"/>
        </w:numPr>
        <w:spacing w:after="0"/>
        <w:rPr>
          <w:rFonts w:ascii="Lucida Bright" w:hAnsi="Lucida Bright" w:cs="Times New Roman"/>
          <w:b/>
        </w:rPr>
      </w:pPr>
      <w:r w:rsidRPr="0051652C">
        <w:rPr>
          <w:rFonts w:ascii="Lucida Bright" w:hAnsi="Lucida Bright" w:cs="Times New Roman"/>
          <w:b/>
        </w:rPr>
        <w:t>Ad</w:t>
      </w:r>
      <w:r w:rsidR="00D02740" w:rsidRPr="0051652C">
        <w:rPr>
          <w:rFonts w:ascii="Lucida Bright" w:hAnsi="Lucida Bright" w:cs="Times New Roman"/>
          <w:b/>
        </w:rPr>
        <w:t>j</w:t>
      </w:r>
      <w:r w:rsidRPr="0051652C">
        <w:rPr>
          <w:rFonts w:ascii="Lucida Bright" w:hAnsi="Lucida Bright" w:cs="Times New Roman"/>
          <w:b/>
        </w:rPr>
        <w:t>o</w:t>
      </w:r>
      <w:r w:rsidR="00D02740" w:rsidRPr="0051652C">
        <w:rPr>
          <w:rFonts w:ascii="Lucida Bright" w:hAnsi="Lucida Bright" w:cs="Times New Roman"/>
          <w:b/>
        </w:rPr>
        <w:t>u</w:t>
      </w:r>
      <w:r w:rsidRPr="0051652C">
        <w:rPr>
          <w:rFonts w:ascii="Lucida Bright" w:hAnsi="Lucida Bright" w:cs="Times New Roman"/>
          <w:b/>
        </w:rPr>
        <w:t>rn</w:t>
      </w:r>
      <w:r w:rsidR="007C0C5C" w:rsidRPr="0051652C">
        <w:rPr>
          <w:rFonts w:ascii="Lucida Bright" w:hAnsi="Lucida Bright" w:cs="Times New Roman"/>
          <w:b/>
        </w:rPr>
        <w:t>ment</w:t>
      </w:r>
    </w:p>
    <w:p w14:paraId="616243D6" w14:textId="3A07E4AB" w:rsidR="00D02740" w:rsidRDefault="000043B8" w:rsidP="00253961">
      <w:pPr>
        <w:spacing w:after="0"/>
        <w:rPr>
          <w:rFonts w:ascii="Lucida Bright" w:hAnsi="Lucida Bright" w:cs="Times New Roman"/>
          <w:bCs/>
        </w:rPr>
      </w:pPr>
      <w:r>
        <w:rPr>
          <w:rFonts w:ascii="Lucida Bright" w:hAnsi="Lucida Bright" w:cs="Times New Roman"/>
          <w:bCs/>
        </w:rPr>
        <w:t>Jesse made a motion to adjourn at 12:05pm with a second by Sheryl.  All members voted in favor and the motion carried.  Sheryl will be chairing the next meeting scheduled for</w:t>
      </w:r>
      <w:r w:rsidR="00D02740" w:rsidRPr="00D02740">
        <w:rPr>
          <w:rFonts w:ascii="Lucida Bright" w:hAnsi="Lucida Bright" w:cs="Times New Roman"/>
          <w:bCs/>
        </w:rPr>
        <w:t xml:space="preserve"> </w:t>
      </w:r>
      <w:r w:rsidR="00FB0BB8">
        <w:rPr>
          <w:rFonts w:ascii="Lucida Bright" w:hAnsi="Lucida Bright" w:cs="Times New Roman"/>
          <w:bCs/>
        </w:rPr>
        <w:t>April 25</w:t>
      </w:r>
      <w:r w:rsidR="0051652C">
        <w:rPr>
          <w:rFonts w:ascii="Lucida Bright" w:hAnsi="Lucida Bright" w:cs="Times New Roman"/>
          <w:bCs/>
        </w:rPr>
        <w:t>, 2024 @</w:t>
      </w:r>
      <w:r w:rsidR="00760064">
        <w:rPr>
          <w:rFonts w:ascii="Lucida Bright" w:hAnsi="Lucida Bright" w:cs="Times New Roman"/>
          <w:bCs/>
        </w:rPr>
        <w:t xml:space="preserve">10am </w:t>
      </w:r>
      <w:r w:rsidR="00D02740" w:rsidRPr="00D02740">
        <w:rPr>
          <w:rFonts w:ascii="Lucida Bright" w:hAnsi="Lucida Bright" w:cs="Times New Roman"/>
          <w:bCs/>
        </w:rPr>
        <w:t>in the Founders Room &amp; via Zoom</w:t>
      </w:r>
      <w:r w:rsidR="00B4352A">
        <w:rPr>
          <w:rFonts w:ascii="Lucida Bright" w:hAnsi="Lucida Bright" w:cs="Times New Roman"/>
          <w:bCs/>
        </w:rPr>
        <w:t>.</w:t>
      </w:r>
    </w:p>
    <w:p w14:paraId="437666A9" w14:textId="304D32EB" w:rsidR="009A71A0" w:rsidRDefault="009A71A0" w:rsidP="00253961">
      <w:pPr>
        <w:spacing w:after="0"/>
        <w:rPr>
          <w:rFonts w:ascii="Lucida Bright" w:hAnsi="Lucida Bright" w:cs="Times New Roman"/>
          <w:bCs/>
        </w:rPr>
      </w:pPr>
    </w:p>
    <w:p w14:paraId="5D7FBCA7" w14:textId="673705C3" w:rsidR="00F81C9F" w:rsidRDefault="00F81C9F" w:rsidP="00F81C9F">
      <w:pPr>
        <w:spacing w:after="0" w:line="240" w:lineRule="auto"/>
        <w:rPr>
          <w:rFonts w:ascii="Roboto" w:eastAsia="Times New Roman" w:hAnsi="Roboto" w:cs="Times New Roman"/>
          <w:color w:val="3C4043"/>
          <w:spacing w:val="3"/>
          <w:sz w:val="21"/>
          <w:szCs w:val="21"/>
          <w:shd w:val="clear" w:color="auto" w:fill="FFFFFF"/>
        </w:rPr>
      </w:pPr>
    </w:p>
    <w:p w14:paraId="7B735D43" w14:textId="6D646879" w:rsidR="00FB0D4F" w:rsidRDefault="002A6B85" w:rsidP="00253961">
      <w:pPr>
        <w:spacing w:after="0"/>
        <w:rPr>
          <w:rFonts w:ascii="Lucida Bright" w:hAnsi="Lucida Bright" w:cs="Times New Roman"/>
          <w:b/>
        </w:rPr>
      </w:pPr>
      <w:r>
        <w:rPr>
          <w:rFonts w:ascii="Lucida Bright" w:hAnsi="Lucida Bright" w:cs="Times New Roman"/>
          <w:b/>
        </w:rPr>
        <w:t xml:space="preserve">Policies/Procedures </w:t>
      </w:r>
      <w:r w:rsidR="00FF3E1E">
        <w:rPr>
          <w:rFonts w:ascii="Lucida Bright" w:hAnsi="Lucida Bright" w:cs="Times New Roman"/>
          <w:b/>
        </w:rPr>
        <w:t>Approved by Executive Council, on</w:t>
      </w:r>
      <w:r>
        <w:rPr>
          <w:rFonts w:ascii="Lucida Bright" w:hAnsi="Lucida Bright" w:cs="Times New Roman"/>
          <w:b/>
        </w:rPr>
        <w:t>to Dr. Taylor</w:t>
      </w:r>
    </w:p>
    <w:p w14:paraId="6EF38660" w14:textId="5E8C7E94" w:rsidR="002A6B85" w:rsidRDefault="002A6B85" w:rsidP="002A6B85">
      <w:pPr>
        <w:pStyle w:val="ListParagraph"/>
        <w:numPr>
          <w:ilvl w:val="0"/>
          <w:numId w:val="14"/>
        </w:numPr>
        <w:spacing w:after="0" w:line="240" w:lineRule="auto"/>
        <w:rPr>
          <w:rFonts w:ascii="Lucida Bright" w:hAnsi="Lucida Bright" w:cs="Times New Roman"/>
          <w:bCs/>
        </w:rPr>
      </w:pPr>
      <w:r w:rsidRPr="002A6B85">
        <w:rPr>
          <w:rFonts w:ascii="Lucida Bright" w:hAnsi="Lucida Bright" w:cs="Times New Roman"/>
          <w:bCs/>
        </w:rPr>
        <w:t>A2400 Instructional Excellence</w:t>
      </w:r>
    </w:p>
    <w:p w14:paraId="225ED7EC" w14:textId="77777777" w:rsidR="00FF3E1E" w:rsidRPr="002A6B85" w:rsidRDefault="00FF3E1E" w:rsidP="00FF3E1E">
      <w:pPr>
        <w:pStyle w:val="ListParagraph"/>
        <w:numPr>
          <w:ilvl w:val="0"/>
          <w:numId w:val="14"/>
        </w:numPr>
        <w:spacing w:after="0" w:line="240" w:lineRule="auto"/>
        <w:rPr>
          <w:rFonts w:ascii="Lucida Bright" w:hAnsi="Lucida Bright" w:cs="Times New Roman"/>
          <w:bCs/>
        </w:rPr>
      </w:pPr>
      <w:r w:rsidRPr="002A6B85">
        <w:rPr>
          <w:rFonts w:ascii="Lucida Bright" w:hAnsi="Lucida Bright" w:cs="Times New Roman"/>
          <w:bCs/>
        </w:rPr>
        <w:t>A2400.10 Course Schedule Development Procedures</w:t>
      </w:r>
    </w:p>
    <w:p w14:paraId="2B8E3188" w14:textId="77777777" w:rsidR="00FF3E1E" w:rsidRPr="002A6B85" w:rsidRDefault="00FF3E1E" w:rsidP="00FF3E1E">
      <w:pPr>
        <w:pStyle w:val="ListParagraph"/>
        <w:numPr>
          <w:ilvl w:val="0"/>
          <w:numId w:val="14"/>
        </w:numPr>
        <w:spacing w:after="0" w:line="240" w:lineRule="auto"/>
        <w:rPr>
          <w:rFonts w:ascii="Lucida Bright" w:hAnsi="Lucida Bright" w:cs="Times New Roman"/>
          <w:bCs/>
        </w:rPr>
      </w:pPr>
      <w:r w:rsidRPr="002A6B85">
        <w:rPr>
          <w:rFonts w:ascii="Lucida Bright" w:hAnsi="Lucida Bright" w:cs="Times New Roman"/>
          <w:bCs/>
        </w:rPr>
        <w:t>A2400.11 Class Cancellation Procedures</w:t>
      </w:r>
    </w:p>
    <w:p w14:paraId="30626EC9" w14:textId="77777777" w:rsidR="002A6B85" w:rsidRPr="002A6B85" w:rsidRDefault="002A6B85" w:rsidP="002A6B85">
      <w:pPr>
        <w:pStyle w:val="ListParagraph"/>
        <w:numPr>
          <w:ilvl w:val="0"/>
          <w:numId w:val="14"/>
        </w:numPr>
        <w:spacing w:after="0" w:line="240" w:lineRule="auto"/>
        <w:rPr>
          <w:rFonts w:ascii="Lucida Bright" w:hAnsi="Lucida Bright" w:cs="Times New Roman"/>
          <w:bCs/>
        </w:rPr>
      </w:pPr>
      <w:r w:rsidRPr="002A6B85">
        <w:rPr>
          <w:rFonts w:ascii="Lucida Bright" w:hAnsi="Lucida Bright" w:cs="Times New Roman"/>
          <w:bCs/>
        </w:rPr>
        <w:t>A5000 Financial Excellence</w:t>
      </w:r>
    </w:p>
    <w:p w14:paraId="51FC4413" w14:textId="77777777" w:rsidR="002A6B85" w:rsidRPr="002A6B85" w:rsidRDefault="002A6B85" w:rsidP="002A6B85">
      <w:pPr>
        <w:pStyle w:val="ListParagraph"/>
        <w:numPr>
          <w:ilvl w:val="0"/>
          <w:numId w:val="14"/>
        </w:numPr>
        <w:spacing w:after="0" w:line="240" w:lineRule="auto"/>
        <w:rPr>
          <w:rFonts w:ascii="Lucida Bright" w:hAnsi="Lucida Bright" w:cs="Times New Roman"/>
          <w:bCs/>
        </w:rPr>
      </w:pPr>
      <w:r w:rsidRPr="002A6B85">
        <w:rPr>
          <w:rFonts w:ascii="Lucida Bright" w:hAnsi="Lucida Bright" w:cs="Times New Roman"/>
          <w:bCs/>
        </w:rPr>
        <w:t>A6000 Data Quality</w:t>
      </w:r>
    </w:p>
    <w:p w14:paraId="041E9E37" w14:textId="4B3952B2" w:rsidR="002A6B85" w:rsidRPr="002A6B85" w:rsidRDefault="002A6B85" w:rsidP="002A6B85">
      <w:pPr>
        <w:pStyle w:val="ListParagraph"/>
        <w:numPr>
          <w:ilvl w:val="0"/>
          <w:numId w:val="14"/>
        </w:numPr>
        <w:spacing w:after="0" w:line="240" w:lineRule="auto"/>
        <w:rPr>
          <w:rFonts w:ascii="Lucida Bright" w:hAnsi="Lucida Bright" w:cs="Times New Roman"/>
          <w:bCs/>
        </w:rPr>
      </w:pPr>
      <w:r w:rsidRPr="002A6B85">
        <w:rPr>
          <w:rFonts w:ascii="Lucida Bright" w:hAnsi="Lucida Bright" w:cs="Times New Roman"/>
          <w:bCs/>
        </w:rPr>
        <w:t>A7000 Facility Asset Quality</w:t>
      </w:r>
    </w:p>
    <w:p w14:paraId="46E00534" w14:textId="1B2A968B" w:rsidR="002A1F19" w:rsidRPr="00A736DA" w:rsidRDefault="002A1F19" w:rsidP="000043B8">
      <w:pPr>
        <w:spacing w:after="0"/>
        <w:rPr>
          <w:rFonts w:ascii="Lucida Bright" w:hAnsi="Lucida Bright" w:cs="Times New Roman"/>
          <w:b/>
        </w:rPr>
      </w:pPr>
    </w:p>
    <w:sectPr w:rsidR="002A1F19" w:rsidRPr="00A736DA" w:rsidSect="00AE26E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single" w:sz="24" w:space="24" w:color="990033"/>
        <w:left w:val="single" w:sz="24" w:space="24" w:color="990033"/>
        <w:bottom w:val="single" w:sz="24" w:space="24" w:color="990033"/>
        <w:right w:val="single" w:sz="24" w:space="24" w:color="990033"/>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94F67" w14:textId="77777777" w:rsidR="00A53941" w:rsidRDefault="00A53941">
      <w:pPr>
        <w:spacing w:after="0" w:line="240" w:lineRule="auto"/>
      </w:pPr>
      <w:r>
        <w:separator/>
      </w:r>
    </w:p>
  </w:endnote>
  <w:endnote w:type="continuationSeparator" w:id="0">
    <w:p w14:paraId="0128383A" w14:textId="77777777" w:rsidR="00A53941" w:rsidRDefault="00A53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99143" w14:textId="77777777" w:rsidR="00702CCE" w:rsidRDefault="00702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2F686" w14:textId="77777777" w:rsidR="00702CCE" w:rsidRDefault="00702C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37683" w14:textId="77777777" w:rsidR="00702CCE" w:rsidRDefault="00702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20D5F" w14:textId="77777777" w:rsidR="00A53941" w:rsidRDefault="00A53941">
      <w:pPr>
        <w:spacing w:after="0" w:line="240" w:lineRule="auto"/>
      </w:pPr>
      <w:r>
        <w:separator/>
      </w:r>
    </w:p>
  </w:footnote>
  <w:footnote w:type="continuationSeparator" w:id="0">
    <w:p w14:paraId="4335DB7E" w14:textId="77777777" w:rsidR="00A53941" w:rsidRDefault="00A53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DA791" w14:textId="77777777" w:rsidR="00702CCE" w:rsidRDefault="00702C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15AD" w14:textId="2A0E0ABA" w:rsidR="002A1F19" w:rsidRDefault="002A1F19" w:rsidP="002A1F19">
    <w:pPr>
      <w:pStyle w:val="Header"/>
      <w:jc w:val="center"/>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A37C" w14:textId="77777777" w:rsidR="00702CCE" w:rsidRDefault="00702C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624B"/>
    <w:multiLevelType w:val="hybridMultilevel"/>
    <w:tmpl w:val="394CA322"/>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D2A96"/>
    <w:multiLevelType w:val="hybridMultilevel"/>
    <w:tmpl w:val="09F09AE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0E709B"/>
    <w:multiLevelType w:val="hybridMultilevel"/>
    <w:tmpl w:val="BA365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DC3D9D"/>
    <w:multiLevelType w:val="hybridMultilevel"/>
    <w:tmpl w:val="BD4A6EB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6F7176"/>
    <w:multiLevelType w:val="hybridMultilevel"/>
    <w:tmpl w:val="23FE0D3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516980"/>
    <w:multiLevelType w:val="hybridMultilevel"/>
    <w:tmpl w:val="3B601E9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AF41AD"/>
    <w:multiLevelType w:val="hybridMultilevel"/>
    <w:tmpl w:val="BA0E37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E2C05"/>
    <w:multiLevelType w:val="hybridMultilevel"/>
    <w:tmpl w:val="04A6D5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1F2753"/>
    <w:multiLevelType w:val="hybridMultilevel"/>
    <w:tmpl w:val="8EC6B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3F144B"/>
    <w:multiLevelType w:val="multilevel"/>
    <w:tmpl w:val="8AD8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1B352F"/>
    <w:multiLevelType w:val="hybridMultilevel"/>
    <w:tmpl w:val="A2982E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2EF2657"/>
    <w:multiLevelType w:val="hybridMultilevel"/>
    <w:tmpl w:val="1ADA6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D0E7AB5"/>
    <w:multiLevelType w:val="hybridMultilevel"/>
    <w:tmpl w:val="71D0BE9E"/>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D80D5D"/>
    <w:multiLevelType w:val="hybridMultilevel"/>
    <w:tmpl w:val="D496019C"/>
    <w:lvl w:ilvl="0" w:tplc="04090013">
      <w:start w:val="1"/>
      <w:numFmt w:val="upperRoman"/>
      <w:lvlText w:val="%1."/>
      <w:lvlJc w:val="righ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9"/>
  </w:num>
  <w:num w:numId="3">
    <w:abstractNumId w:val="10"/>
  </w:num>
  <w:num w:numId="4">
    <w:abstractNumId w:val="7"/>
  </w:num>
  <w:num w:numId="5">
    <w:abstractNumId w:val="2"/>
  </w:num>
  <w:num w:numId="6">
    <w:abstractNumId w:val="12"/>
  </w:num>
  <w:num w:numId="7">
    <w:abstractNumId w:val="5"/>
  </w:num>
  <w:num w:numId="8">
    <w:abstractNumId w:val="0"/>
  </w:num>
  <w:num w:numId="9">
    <w:abstractNumId w:val="1"/>
  </w:num>
  <w:num w:numId="10">
    <w:abstractNumId w:val="4"/>
  </w:num>
  <w:num w:numId="11">
    <w:abstractNumId w:val="3"/>
  </w:num>
  <w:num w:numId="12">
    <w:abstractNumId w:val="8"/>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E7A"/>
    <w:rsid w:val="0000411E"/>
    <w:rsid w:val="000043B8"/>
    <w:rsid w:val="00005763"/>
    <w:rsid w:val="000110CB"/>
    <w:rsid w:val="00013036"/>
    <w:rsid w:val="00015BFD"/>
    <w:rsid w:val="0002775E"/>
    <w:rsid w:val="000350AD"/>
    <w:rsid w:val="000353B5"/>
    <w:rsid w:val="00044B77"/>
    <w:rsid w:val="000531E4"/>
    <w:rsid w:val="00053825"/>
    <w:rsid w:val="00054032"/>
    <w:rsid w:val="00056C7C"/>
    <w:rsid w:val="00071C32"/>
    <w:rsid w:val="00096553"/>
    <w:rsid w:val="000A5746"/>
    <w:rsid w:val="000A6E95"/>
    <w:rsid w:val="000F57BB"/>
    <w:rsid w:val="00102F9C"/>
    <w:rsid w:val="0010593F"/>
    <w:rsid w:val="0011623B"/>
    <w:rsid w:val="00166051"/>
    <w:rsid w:val="00191856"/>
    <w:rsid w:val="001A1BD4"/>
    <w:rsid w:val="001B5544"/>
    <w:rsid w:val="001C687A"/>
    <w:rsid w:val="001E73F3"/>
    <w:rsid w:val="002040E5"/>
    <w:rsid w:val="00204F8C"/>
    <w:rsid w:val="002209C4"/>
    <w:rsid w:val="00223A66"/>
    <w:rsid w:val="002322F7"/>
    <w:rsid w:val="00253961"/>
    <w:rsid w:val="002576F1"/>
    <w:rsid w:val="00271843"/>
    <w:rsid w:val="002854B9"/>
    <w:rsid w:val="002A1F19"/>
    <w:rsid w:val="002A6B85"/>
    <w:rsid w:val="002E6F17"/>
    <w:rsid w:val="002F2382"/>
    <w:rsid w:val="0031370D"/>
    <w:rsid w:val="0033767E"/>
    <w:rsid w:val="00345F45"/>
    <w:rsid w:val="0035153B"/>
    <w:rsid w:val="003675EC"/>
    <w:rsid w:val="0036797D"/>
    <w:rsid w:val="00377D80"/>
    <w:rsid w:val="00397248"/>
    <w:rsid w:val="00397B23"/>
    <w:rsid w:val="003B5E88"/>
    <w:rsid w:val="003C686F"/>
    <w:rsid w:val="003D22D2"/>
    <w:rsid w:val="003D321E"/>
    <w:rsid w:val="00413289"/>
    <w:rsid w:val="00490240"/>
    <w:rsid w:val="004B2F9D"/>
    <w:rsid w:val="004C0F6B"/>
    <w:rsid w:val="004C4626"/>
    <w:rsid w:val="004C65AE"/>
    <w:rsid w:val="004E2B36"/>
    <w:rsid w:val="004E447F"/>
    <w:rsid w:val="0051652C"/>
    <w:rsid w:val="00520E8A"/>
    <w:rsid w:val="005241EF"/>
    <w:rsid w:val="00536F79"/>
    <w:rsid w:val="00537D35"/>
    <w:rsid w:val="005657A9"/>
    <w:rsid w:val="0057146A"/>
    <w:rsid w:val="00582B1E"/>
    <w:rsid w:val="005B0050"/>
    <w:rsid w:val="005F0829"/>
    <w:rsid w:val="005F1879"/>
    <w:rsid w:val="005F1AEF"/>
    <w:rsid w:val="00603AB0"/>
    <w:rsid w:val="00632B70"/>
    <w:rsid w:val="0063452A"/>
    <w:rsid w:val="00681F05"/>
    <w:rsid w:val="00683CEE"/>
    <w:rsid w:val="006841D9"/>
    <w:rsid w:val="00695FF7"/>
    <w:rsid w:val="006A2C79"/>
    <w:rsid w:val="006A37FA"/>
    <w:rsid w:val="006B0F4B"/>
    <w:rsid w:val="006C5509"/>
    <w:rsid w:val="006F25E0"/>
    <w:rsid w:val="00702CCE"/>
    <w:rsid w:val="0074494A"/>
    <w:rsid w:val="00760064"/>
    <w:rsid w:val="0077035E"/>
    <w:rsid w:val="007817AD"/>
    <w:rsid w:val="007835D6"/>
    <w:rsid w:val="00793F11"/>
    <w:rsid w:val="00794A39"/>
    <w:rsid w:val="007A5B2F"/>
    <w:rsid w:val="007C0BA4"/>
    <w:rsid w:val="007C0C5C"/>
    <w:rsid w:val="007C7D1E"/>
    <w:rsid w:val="007F3858"/>
    <w:rsid w:val="007F7D83"/>
    <w:rsid w:val="00821D81"/>
    <w:rsid w:val="00822A3E"/>
    <w:rsid w:val="008655B9"/>
    <w:rsid w:val="008A5A82"/>
    <w:rsid w:val="008A670D"/>
    <w:rsid w:val="008A6E10"/>
    <w:rsid w:val="008B2549"/>
    <w:rsid w:val="008D0404"/>
    <w:rsid w:val="008E0EDB"/>
    <w:rsid w:val="008E69CB"/>
    <w:rsid w:val="00906FBC"/>
    <w:rsid w:val="00916D0A"/>
    <w:rsid w:val="0092286F"/>
    <w:rsid w:val="009276CF"/>
    <w:rsid w:val="00941266"/>
    <w:rsid w:val="00943CC8"/>
    <w:rsid w:val="009A71A0"/>
    <w:rsid w:val="009B1225"/>
    <w:rsid w:val="009B34A9"/>
    <w:rsid w:val="009C7529"/>
    <w:rsid w:val="00A050EB"/>
    <w:rsid w:val="00A30A8A"/>
    <w:rsid w:val="00A31428"/>
    <w:rsid w:val="00A53941"/>
    <w:rsid w:val="00A54D25"/>
    <w:rsid w:val="00A60B9F"/>
    <w:rsid w:val="00A618E3"/>
    <w:rsid w:val="00A64A0A"/>
    <w:rsid w:val="00A736DA"/>
    <w:rsid w:val="00AB100B"/>
    <w:rsid w:val="00AB199F"/>
    <w:rsid w:val="00AB6E17"/>
    <w:rsid w:val="00B05A8D"/>
    <w:rsid w:val="00B10A23"/>
    <w:rsid w:val="00B3681F"/>
    <w:rsid w:val="00B4352A"/>
    <w:rsid w:val="00B44012"/>
    <w:rsid w:val="00B51A5C"/>
    <w:rsid w:val="00BC104D"/>
    <w:rsid w:val="00BD128A"/>
    <w:rsid w:val="00BD5B37"/>
    <w:rsid w:val="00C06F8D"/>
    <w:rsid w:val="00C301EE"/>
    <w:rsid w:val="00C3519F"/>
    <w:rsid w:val="00C63043"/>
    <w:rsid w:val="00C866E0"/>
    <w:rsid w:val="00C9233B"/>
    <w:rsid w:val="00CA4283"/>
    <w:rsid w:val="00CA70C9"/>
    <w:rsid w:val="00CB7D05"/>
    <w:rsid w:val="00CF579A"/>
    <w:rsid w:val="00CF74E1"/>
    <w:rsid w:val="00D02740"/>
    <w:rsid w:val="00D0703E"/>
    <w:rsid w:val="00D37A5B"/>
    <w:rsid w:val="00D447D0"/>
    <w:rsid w:val="00D60948"/>
    <w:rsid w:val="00D73631"/>
    <w:rsid w:val="00D8219A"/>
    <w:rsid w:val="00D82E7A"/>
    <w:rsid w:val="00D84231"/>
    <w:rsid w:val="00D84B59"/>
    <w:rsid w:val="00D9428A"/>
    <w:rsid w:val="00DB46AC"/>
    <w:rsid w:val="00DC5C86"/>
    <w:rsid w:val="00DD4444"/>
    <w:rsid w:val="00E12009"/>
    <w:rsid w:val="00E32DE2"/>
    <w:rsid w:val="00E65FAD"/>
    <w:rsid w:val="00EA1F4B"/>
    <w:rsid w:val="00EA24A4"/>
    <w:rsid w:val="00EC35E3"/>
    <w:rsid w:val="00ED4C3B"/>
    <w:rsid w:val="00EF2B93"/>
    <w:rsid w:val="00F26908"/>
    <w:rsid w:val="00F31A63"/>
    <w:rsid w:val="00F375CC"/>
    <w:rsid w:val="00F81C9F"/>
    <w:rsid w:val="00FB0BB8"/>
    <w:rsid w:val="00FB0D4F"/>
    <w:rsid w:val="00FD2418"/>
    <w:rsid w:val="00FD4FED"/>
    <w:rsid w:val="00FE5C9F"/>
    <w:rsid w:val="00FE5EA5"/>
    <w:rsid w:val="00FE75C8"/>
    <w:rsid w:val="00FF3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14:docId w14:val="128F039B"/>
  <w15:chartTrackingRefBased/>
  <w15:docId w15:val="{1C3D9A28-9D66-43CE-BB32-70E75F5B5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E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E7A"/>
  </w:style>
  <w:style w:type="paragraph" w:styleId="ListParagraph">
    <w:name w:val="List Paragraph"/>
    <w:basedOn w:val="Normal"/>
    <w:uiPriority w:val="34"/>
    <w:qFormat/>
    <w:rsid w:val="00D82E7A"/>
    <w:pPr>
      <w:ind w:left="720"/>
      <w:contextualSpacing/>
    </w:pPr>
  </w:style>
  <w:style w:type="paragraph" w:styleId="BalloonText">
    <w:name w:val="Balloon Text"/>
    <w:basedOn w:val="Normal"/>
    <w:link w:val="BalloonTextChar"/>
    <w:uiPriority w:val="99"/>
    <w:semiHidden/>
    <w:unhideWhenUsed/>
    <w:rsid w:val="00CB7D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D05"/>
    <w:rPr>
      <w:rFonts w:ascii="Segoe UI" w:hAnsi="Segoe UI" w:cs="Segoe UI"/>
      <w:sz w:val="18"/>
      <w:szCs w:val="18"/>
    </w:rPr>
  </w:style>
  <w:style w:type="table" w:styleId="TableGrid">
    <w:name w:val="Table Grid"/>
    <w:basedOn w:val="TableNormal"/>
    <w:uiPriority w:val="39"/>
    <w:rsid w:val="0000411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A1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F19"/>
  </w:style>
  <w:style w:type="paragraph" w:styleId="NormalWeb">
    <w:name w:val="Normal (Web)"/>
    <w:basedOn w:val="Normal"/>
    <w:uiPriority w:val="99"/>
    <w:semiHidden/>
    <w:unhideWhenUsed/>
    <w:rsid w:val="00A54D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1139">
      <w:bodyDiv w:val="1"/>
      <w:marLeft w:val="0"/>
      <w:marRight w:val="0"/>
      <w:marTop w:val="0"/>
      <w:marBottom w:val="0"/>
      <w:divBdr>
        <w:top w:val="none" w:sz="0" w:space="0" w:color="auto"/>
        <w:left w:val="none" w:sz="0" w:space="0" w:color="auto"/>
        <w:bottom w:val="none" w:sz="0" w:space="0" w:color="auto"/>
        <w:right w:val="none" w:sz="0" w:space="0" w:color="auto"/>
      </w:divBdr>
      <w:divsChild>
        <w:div w:id="1912813542">
          <w:marLeft w:val="0"/>
          <w:marRight w:val="0"/>
          <w:marTop w:val="0"/>
          <w:marBottom w:val="0"/>
          <w:divBdr>
            <w:top w:val="none" w:sz="0" w:space="0" w:color="auto"/>
            <w:left w:val="none" w:sz="0" w:space="0" w:color="auto"/>
            <w:bottom w:val="none" w:sz="0" w:space="0" w:color="auto"/>
            <w:right w:val="none" w:sz="0" w:space="0" w:color="auto"/>
          </w:divBdr>
        </w:div>
        <w:div w:id="207492548">
          <w:marLeft w:val="0"/>
          <w:marRight w:val="0"/>
          <w:marTop w:val="0"/>
          <w:marBottom w:val="0"/>
          <w:divBdr>
            <w:top w:val="none" w:sz="0" w:space="0" w:color="auto"/>
            <w:left w:val="none" w:sz="0" w:space="0" w:color="auto"/>
            <w:bottom w:val="none" w:sz="0" w:space="0" w:color="auto"/>
            <w:right w:val="none" w:sz="0" w:space="0" w:color="auto"/>
          </w:divBdr>
        </w:div>
        <w:div w:id="533154380">
          <w:marLeft w:val="0"/>
          <w:marRight w:val="0"/>
          <w:marTop w:val="0"/>
          <w:marBottom w:val="0"/>
          <w:divBdr>
            <w:top w:val="none" w:sz="0" w:space="0" w:color="auto"/>
            <w:left w:val="none" w:sz="0" w:space="0" w:color="auto"/>
            <w:bottom w:val="none" w:sz="0" w:space="0" w:color="auto"/>
            <w:right w:val="none" w:sz="0" w:space="0" w:color="auto"/>
          </w:divBdr>
        </w:div>
        <w:div w:id="1777754806">
          <w:marLeft w:val="0"/>
          <w:marRight w:val="0"/>
          <w:marTop w:val="0"/>
          <w:marBottom w:val="0"/>
          <w:divBdr>
            <w:top w:val="none" w:sz="0" w:space="0" w:color="auto"/>
            <w:left w:val="none" w:sz="0" w:space="0" w:color="auto"/>
            <w:bottom w:val="none" w:sz="0" w:space="0" w:color="auto"/>
            <w:right w:val="none" w:sz="0" w:space="0" w:color="auto"/>
          </w:divBdr>
        </w:div>
      </w:divsChild>
    </w:div>
    <w:div w:id="457769790">
      <w:bodyDiv w:val="1"/>
      <w:marLeft w:val="0"/>
      <w:marRight w:val="0"/>
      <w:marTop w:val="0"/>
      <w:marBottom w:val="0"/>
      <w:divBdr>
        <w:top w:val="none" w:sz="0" w:space="0" w:color="auto"/>
        <w:left w:val="none" w:sz="0" w:space="0" w:color="auto"/>
        <w:bottom w:val="none" w:sz="0" w:space="0" w:color="auto"/>
        <w:right w:val="none" w:sz="0" w:space="0" w:color="auto"/>
      </w:divBdr>
    </w:div>
    <w:div w:id="477307015">
      <w:bodyDiv w:val="1"/>
      <w:marLeft w:val="0"/>
      <w:marRight w:val="0"/>
      <w:marTop w:val="0"/>
      <w:marBottom w:val="0"/>
      <w:divBdr>
        <w:top w:val="none" w:sz="0" w:space="0" w:color="auto"/>
        <w:left w:val="none" w:sz="0" w:space="0" w:color="auto"/>
        <w:bottom w:val="none" w:sz="0" w:space="0" w:color="auto"/>
        <w:right w:val="none" w:sz="0" w:space="0" w:color="auto"/>
      </w:divBdr>
      <w:divsChild>
        <w:div w:id="1192258355">
          <w:marLeft w:val="0"/>
          <w:marRight w:val="0"/>
          <w:marTop w:val="0"/>
          <w:marBottom w:val="0"/>
          <w:divBdr>
            <w:top w:val="none" w:sz="0" w:space="0" w:color="auto"/>
            <w:left w:val="none" w:sz="0" w:space="0" w:color="auto"/>
            <w:bottom w:val="none" w:sz="0" w:space="0" w:color="auto"/>
            <w:right w:val="none" w:sz="0" w:space="0" w:color="auto"/>
          </w:divBdr>
        </w:div>
      </w:divsChild>
    </w:div>
    <w:div w:id="1137186400">
      <w:bodyDiv w:val="1"/>
      <w:marLeft w:val="0"/>
      <w:marRight w:val="0"/>
      <w:marTop w:val="0"/>
      <w:marBottom w:val="0"/>
      <w:divBdr>
        <w:top w:val="none" w:sz="0" w:space="0" w:color="auto"/>
        <w:left w:val="none" w:sz="0" w:space="0" w:color="auto"/>
        <w:bottom w:val="none" w:sz="0" w:space="0" w:color="auto"/>
        <w:right w:val="none" w:sz="0" w:space="0" w:color="auto"/>
      </w:divBdr>
    </w:div>
    <w:div w:id="174433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58D0-B1A2-4960-8D6B-3803C5D71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5</Pages>
  <Words>1566</Words>
  <Characters>7757</Characters>
  <Application>Microsoft Office Word</Application>
  <DocSecurity>0</DocSecurity>
  <Lines>646</Lines>
  <Paragraphs>443</Paragraphs>
  <ScaleCrop>false</ScaleCrop>
  <HeadingPairs>
    <vt:vector size="2" baseType="variant">
      <vt:variant>
        <vt:lpstr>Title</vt:lpstr>
      </vt:variant>
      <vt:variant>
        <vt:i4>1</vt:i4>
      </vt:variant>
    </vt:vector>
  </HeadingPairs>
  <TitlesOfParts>
    <vt:vector size="1" baseType="lpstr">
      <vt:lpstr/>
    </vt:vector>
  </TitlesOfParts>
  <Company>Shawnee Community College</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Crowe</dc:creator>
  <cp:keywords/>
  <dc:description/>
  <cp:lastModifiedBy>Tina Dudley</cp:lastModifiedBy>
  <cp:revision>15</cp:revision>
  <cp:lastPrinted>2021-11-03T20:49:00Z</cp:lastPrinted>
  <dcterms:created xsi:type="dcterms:W3CDTF">2024-04-02T13:27:00Z</dcterms:created>
  <dcterms:modified xsi:type="dcterms:W3CDTF">2024-04-25T16:32:00Z</dcterms:modified>
</cp:coreProperties>
</file>