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111"/>
        <w:gridCol w:w="2699"/>
        <w:gridCol w:w="630"/>
        <w:gridCol w:w="1917"/>
      </w:tblGrid>
      <w:tr w:rsidR="009B352B" w:rsidRPr="00AD5021" w:rsidTr="00D25507">
        <w:trPr>
          <w:trHeight w:val="290"/>
        </w:trPr>
        <w:tc>
          <w:tcPr>
            <w:tcW w:w="4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D5021">
              <w:rPr>
                <w:rFonts w:cstheme="minorHAnsi"/>
                <w:b/>
                <w:bCs/>
                <w:color w:val="000000"/>
              </w:rPr>
              <w:t>Core Competency Identification Legend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9B352B" w:rsidRPr="00AD5021" w:rsidTr="00D25507">
        <w:trPr>
          <w:trHeight w:val="290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50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WC</w:t>
            </w:r>
          </w:p>
        </w:tc>
        <w:tc>
          <w:tcPr>
            <w:tcW w:w="33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50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Written Communication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352B" w:rsidRPr="00AD5021" w:rsidTr="00D25507">
        <w:trPr>
          <w:trHeight w:val="290"/>
        </w:trPr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50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OC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50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Oral Communication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352B" w:rsidRPr="00AD5021" w:rsidTr="00D25507">
        <w:trPr>
          <w:trHeight w:val="290"/>
        </w:trPr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50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PS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50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Problem Solving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352B" w:rsidRPr="00AD5021" w:rsidTr="00D25507">
        <w:trPr>
          <w:trHeight w:val="290"/>
        </w:trPr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50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RL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50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Research and Information Literacy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352B" w:rsidRPr="00AD5021" w:rsidTr="00D25507">
        <w:trPr>
          <w:trHeight w:val="290"/>
        </w:trPr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50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PG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50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Personal Growth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352B" w:rsidRPr="00AD5021" w:rsidTr="00D25507">
        <w:trPr>
          <w:trHeight w:val="290"/>
        </w:trPr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50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GC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50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Global and Cultural Awareness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B352B" w:rsidRPr="00AD5021" w:rsidRDefault="009B352B" w:rsidP="00D25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5240C" w:rsidRPr="009B352B" w:rsidRDefault="009B352B" w:rsidP="0035240C">
      <w:pPr>
        <w:spacing w:after="0"/>
        <w:rPr>
          <w:rFonts w:cstheme="minorHAnsi"/>
          <w:sz w:val="24"/>
          <w:szCs w:val="24"/>
        </w:rPr>
      </w:pPr>
      <w:r w:rsidRPr="009B352B">
        <w:rPr>
          <w:rFonts w:cstheme="minorHAnsi"/>
          <w:b/>
          <w:color w:val="000000"/>
          <w:sz w:val="24"/>
          <w:szCs w:val="24"/>
        </w:rPr>
        <w:t>Oral C</w:t>
      </w:r>
      <w:r w:rsidR="0035240C" w:rsidRPr="009B352B">
        <w:rPr>
          <w:rFonts w:cstheme="minorHAnsi"/>
          <w:b/>
          <w:sz w:val="24"/>
          <w:szCs w:val="24"/>
        </w:rPr>
        <w:t>ommunication Core Competency</w:t>
      </w:r>
    </w:p>
    <w:p w:rsidR="0035240C" w:rsidRPr="009B352B" w:rsidRDefault="0035240C" w:rsidP="0035240C">
      <w:pPr>
        <w:rPr>
          <w:rFonts w:cstheme="minorHAnsi"/>
          <w:sz w:val="24"/>
          <w:szCs w:val="24"/>
        </w:rPr>
      </w:pPr>
      <w:r w:rsidRPr="009B352B">
        <w:rPr>
          <w:rFonts w:cstheme="minorHAnsi"/>
          <w:sz w:val="24"/>
          <w:szCs w:val="24"/>
        </w:rPr>
        <w:t xml:space="preserve">SCC graduates will communicate ideas, perspectives, and values while demonstrating mastery of Standard English in written, oral and visual format.  Comprehension </w:t>
      </w:r>
      <w:bookmarkStart w:id="0" w:name="_GoBack"/>
      <w:bookmarkEnd w:id="0"/>
      <w:r w:rsidRPr="009B352B">
        <w:rPr>
          <w:rFonts w:cstheme="minorHAnsi"/>
          <w:sz w:val="24"/>
          <w:szCs w:val="24"/>
        </w:rPr>
        <w:t>of written material is demonstrated with summary and application.</w:t>
      </w:r>
    </w:p>
    <w:p w:rsidR="009E57A8" w:rsidRPr="009B352B" w:rsidRDefault="002F1A70" w:rsidP="00BA4872">
      <w:pPr>
        <w:jc w:val="center"/>
        <w:rPr>
          <w:rFonts w:cstheme="minorHAnsi"/>
          <w:b/>
          <w:sz w:val="24"/>
          <w:szCs w:val="24"/>
        </w:rPr>
      </w:pPr>
      <w:r w:rsidRPr="009B352B">
        <w:rPr>
          <w:rFonts w:cstheme="minorHAnsi"/>
          <w:b/>
          <w:sz w:val="24"/>
          <w:szCs w:val="24"/>
          <w:highlight w:val="yellow"/>
        </w:rPr>
        <w:t>ORAL</w:t>
      </w:r>
      <w:r w:rsidR="00963CFC" w:rsidRPr="009B352B">
        <w:rPr>
          <w:rFonts w:cstheme="minorHAnsi"/>
          <w:b/>
          <w:sz w:val="24"/>
          <w:szCs w:val="24"/>
          <w:highlight w:val="yellow"/>
        </w:rPr>
        <w:t xml:space="preserve"> COMMUNICATION CORE COMPETENCY RUBRIC</w:t>
      </w:r>
    </w:p>
    <w:p w:rsidR="00963CFC" w:rsidRPr="00E523BB" w:rsidRDefault="002F1A70" w:rsidP="00963CFC">
      <w:pPr>
        <w:spacing w:after="0" w:line="240" w:lineRule="auto"/>
        <w:rPr>
          <w:rFonts w:cstheme="minorHAnsi"/>
          <w:sz w:val="20"/>
          <w:szCs w:val="20"/>
        </w:rPr>
      </w:pPr>
      <w:r w:rsidRPr="00E523BB">
        <w:rPr>
          <w:rFonts w:cstheme="minorHAnsi"/>
          <w:sz w:val="20"/>
          <w:szCs w:val="20"/>
        </w:rPr>
        <w:t>Oral</w:t>
      </w:r>
      <w:r w:rsidR="00963CFC" w:rsidRPr="00E523BB">
        <w:rPr>
          <w:rFonts w:cstheme="minorHAnsi"/>
          <w:sz w:val="20"/>
          <w:szCs w:val="20"/>
        </w:rPr>
        <w:t xml:space="preserve"> communication is </w:t>
      </w:r>
      <w:r w:rsidRPr="00E523BB">
        <w:rPr>
          <w:rFonts w:cstheme="minorHAnsi"/>
          <w:sz w:val="20"/>
          <w:szCs w:val="20"/>
        </w:rPr>
        <w:t>a prepared, purposeful presentation designed to increase knowledge, foster understanding, or to promote change on the part of the listeners’ attitudes, values, beliefs, or behaviors.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963CFC" w:rsidRPr="00E523BB" w:rsidTr="00836C68">
        <w:tc>
          <w:tcPr>
            <w:tcW w:w="2878" w:type="dxa"/>
          </w:tcPr>
          <w:p w:rsidR="00963CFC" w:rsidRPr="00E523BB" w:rsidRDefault="00963CFC" w:rsidP="00963C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8" w:type="dxa"/>
            <w:vAlign w:val="center"/>
          </w:tcPr>
          <w:p w:rsidR="00963CFC" w:rsidRPr="00E523BB" w:rsidRDefault="00963CFC" w:rsidP="00836C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>Exemplary</w:t>
            </w:r>
          </w:p>
        </w:tc>
        <w:tc>
          <w:tcPr>
            <w:tcW w:w="2878" w:type="dxa"/>
            <w:vAlign w:val="center"/>
          </w:tcPr>
          <w:p w:rsidR="00963CFC" w:rsidRPr="00E523BB" w:rsidRDefault="00963CFC" w:rsidP="00836C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>Acceptable</w:t>
            </w:r>
          </w:p>
        </w:tc>
        <w:tc>
          <w:tcPr>
            <w:tcW w:w="2878" w:type="dxa"/>
            <w:vAlign w:val="center"/>
          </w:tcPr>
          <w:p w:rsidR="00963CFC" w:rsidRPr="00E523BB" w:rsidRDefault="00963CFC" w:rsidP="00836C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>Developing</w:t>
            </w:r>
          </w:p>
        </w:tc>
        <w:tc>
          <w:tcPr>
            <w:tcW w:w="2878" w:type="dxa"/>
            <w:vAlign w:val="center"/>
          </w:tcPr>
          <w:p w:rsidR="00963CFC" w:rsidRPr="00E523BB" w:rsidRDefault="00836C68" w:rsidP="00836C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>Below Expectations</w:t>
            </w:r>
          </w:p>
        </w:tc>
      </w:tr>
      <w:tr w:rsidR="00836C68" w:rsidRPr="00E523BB" w:rsidTr="00836C68">
        <w:tc>
          <w:tcPr>
            <w:tcW w:w="2878" w:type="dxa"/>
          </w:tcPr>
          <w:p w:rsidR="00836C68" w:rsidRPr="00E523BB" w:rsidRDefault="002F1A70" w:rsidP="0035240C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b/>
                <w:sz w:val="20"/>
                <w:szCs w:val="20"/>
              </w:rPr>
              <w:t>Central Message</w:t>
            </w:r>
            <w:r w:rsidR="00836C68" w:rsidRPr="00E523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:rsidR="00836C68" w:rsidRPr="00E523BB" w:rsidRDefault="002F1A70" w:rsidP="00836C68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Central message is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compelling</w:t>
            </w:r>
            <w:r w:rsidRPr="00E523BB">
              <w:rPr>
                <w:rFonts w:cstheme="minorHAnsi"/>
                <w:sz w:val="20"/>
                <w:szCs w:val="20"/>
              </w:rPr>
              <w:t xml:space="preserve"> (precisely stated, appropriately repeated, memorable, and strongly supported)</w:t>
            </w:r>
          </w:p>
        </w:tc>
        <w:tc>
          <w:tcPr>
            <w:tcW w:w="2878" w:type="dxa"/>
          </w:tcPr>
          <w:p w:rsidR="00836C68" w:rsidRPr="00E523BB" w:rsidRDefault="002F1A70" w:rsidP="00836C68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Central message is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clear</w:t>
            </w:r>
            <w:r w:rsidRPr="00E523BB">
              <w:rPr>
                <w:rFonts w:cstheme="minorHAnsi"/>
                <w:sz w:val="20"/>
                <w:szCs w:val="20"/>
              </w:rPr>
              <w:t xml:space="preserve"> and consistent with supporting materials</w:t>
            </w:r>
            <w:r w:rsidR="00836C68" w:rsidRPr="00E523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:rsidR="00836C68" w:rsidRPr="00E523BB" w:rsidRDefault="002F1A70" w:rsidP="00836C68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Central message is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basically understandable</w:t>
            </w:r>
            <w:r w:rsidRPr="00E523BB">
              <w:rPr>
                <w:rFonts w:cstheme="minorHAnsi"/>
                <w:sz w:val="20"/>
                <w:szCs w:val="20"/>
              </w:rPr>
              <w:t xml:space="preserve"> but is not repeated and is not memorable</w:t>
            </w:r>
          </w:p>
        </w:tc>
        <w:tc>
          <w:tcPr>
            <w:tcW w:w="2878" w:type="dxa"/>
          </w:tcPr>
          <w:p w:rsidR="00836C68" w:rsidRPr="00E523BB" w:rsidRDefault="002F1A70" w:rsidP="00836C68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Central message can be deduced but is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not explicitly stated</w:t>
            </w:r>
            <w:r w:rsidRPr="00E523B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36C68" w:rsidRPr="00E523BB" w:rsidTr="00836C68">
        <w:tc>
          <w:tcPr>
            <w:tcW w:w="2878" w:type="dxa"/>
          </w:tcPr>
          <w:p w:rsidR="00836C68" w:rsidRPr="00E523BB" w:rsidRDefault="002F1A70" w:rsidP="00836C68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  <w:tc>
          <w:tcPr>
            <w:tcW w:w="2878" w:type="dxa"/>
          </w:tcPr>
          <w:p w:rsidR="00836C68" w:rsidRPr="00E523BB" w:rsidRDefault="002F1A70" w:rsidP="00E72D94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Organization pattern (introduction, conclusion, sequenced material within body and transition) makes the content of the presentation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cohesive</w:t>
            </w:r>
          </w:p>
        </w:tc>
        <w:tc>
          <w:tcPr>
            <w:tcW w:w="2878" w:type="dxa"/>
          </w:tcPr>
          <w:p w:rsidR="00836C68" w:rsidRPr="00E523BB" w:rsidRDefault="002F1A70" w:rsidP="00E72D94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Organization pattern (introduction, conclusion, sequenced material within body and transition) is </w:t>
            </w:r>
            <w:r w:rsidR="00E72D94" w:rsidRPr="00E523BB">
              <w:rPr>
                <w:rFonts w:cstheme="minorHAnsi"/>
                <w:sz w:val="20"/>
                <w:szCs w:val="20"/>
              </w:rPr>
              <w:t>evident</w:t>
            </w:r>
            <w:r w:rsidRPr="00E523BB">
              <w:rPr>
                <w:rFonts w:cstheme="minorHAnsi"/>
                <w:sz w:val="20"/>
                <w:szCs w:val="20"/>
              </w:rPr>
              <w:t xml:space="preserve"> </w:t>
            </w:r>
            <w:r w:rsidR="00E72D94" w:rsidRPr="00E523BB">
              <w:rPr>
                <w:rFonts w:cstheme="minorHAnsi"/>
                <w:sz w:val="20"/>
                <w:szCs w:val="20"/>
              </w:rPr>
              <w:t>in</w:t>
            </w:r>
            <w:r w:rsidRPr="00E523BB">
              <w:rPr>
                <w:rFonts w:cstheme="minorHAnsi"/>
                <w:sz w:val="20"/>
                <w:szCs w:val="20"/>
              </w:rPr>
              <w:t xml:space="preserve"> presentation</w:t>
            </w:r>
          </w:p>
        </w:tc>
        <w:tc>
          <w:tcPr>
            <w:tcW w:w="2878" w:type="dxa"/>
          </w:tcPr>
          <w:p w:rsidR="00836C68" w:rsidRPr="00E523BB" w:rsidRDefault="002D24FB" w:rsidP="002D24FB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Organization pattern (introduction, conclusion, sequenced material within body and transition) is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observable</w:t>
            </w:r>
            <w:r w:rsidRPr="00E523BB">
              <w:rPr>
                <w:rFonts w:cstheme="minorHAnsi"/>
                <w:sz w:val="20"/>
                <w:szCs w:val="20"/>
              </w:rPr>
              <w:t xml:space="preserve"> within presentation (an attempt is recognizable)</w:t>
            </w:r>
          </w:p>
        </w:tc>
        <w:tc>
          <w:tcPr>
            <w:tcW w:w="2878" w:type="dxa"/>
          </w:tcPr>
          <w:p w:rsidR="00836C68" w:rsidRPr="00E523BB" w:rsidRDefault="002D24FB" w:rsidP="00836C68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Organization pattern (introduction, conclusion, sequenced material within body and transition) is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NOT observable</w:t>
            </w:r>
            <w:r w:rsidRPr="00E523BB">
              <w:rPr>
                <w:rFonts w:cstheme="minorHAnsi"/>
                <w:sz w:val="20"/>
                <w:szCs w:val="20"/>
              </w:rPr>
              <w:t xml:space="preserve"> within presentation</w:t>
            </w:r>
          </w:p>
        </w:tc>
      </w:tr>
      <w:tr w:rsidR="002E0C02" w:rsidRPr="00E523BB" w:rsidTr="00836C68">
        <w:tc>
          <w:tcPr>
            <w:tcW w:w="2878" w:type="dxa"/>
          </w:tcPr>
          <w:p w:rsidR="002E0C02" w:rsidRPr="00E523BB" w:rsidRDefault="002D24FB" w:rsidP="00836C68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b/>
                <w:sz w:val="20"/>
                <w:szCs w:val="20"/>
              </w:rPr>
              <w:t>Delivery</w:t>
            </w:r>
          </w:p>
        </w:tc>
        <w:tc>
          <w:tcPr>
            <w:tcW w:w="2878" w:type="dxa"/>
          </w:tcPr>
          <w:p w:rsidR="002E0C02" w:rsidRPr="00E523BB" w:rsidRDefault="002D24FB" w:rsidP="003006C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523BB">
              <w:rPr>
                <w:rFonts w:cstheme="minorHAnsi"/>
                <w:sz w:val="20"/>
                <w:szCs w:val="20"/>
              </w:rPr>
              <w:t>Delivery techniques (posture, gesture, eye contact, and vocal expressiveness) make the prese</w:t>
            </w:r>
            <w:r w:rsidR="00013951" w:rsidRPr="00E523BB">
              <w:rPr>
                <w:rFonts w:cstheme="minorHAnsi"/>
                <w:sz w:val="20"/>
                <w:szCs w:val="20"/>
              </w:rPr>
              <w:t xml:space="preserve">ntation </w:t>
            </w:r>
            <w:r w:rsidR="00013951" w:rsidRPr="00E523BB">
              <w:rPr>
                <w:rFonts w:cstheme="minorHAnsi"/>
                <w:sz w:val="20"/>
                <w:szCs w:val="20"/>
                <w:u w:val="single"/>
              </w:rPr>
              <w:t>compelling and polished</w:t>
            </w:r>
          </w:p>
        </w:tc>
        <w:tc>
          <w:tcPr>
            <w:tcW w:w="2878" w:type="dxa"/>
          </w:tcPr>
          <w:p w:rsidR="002E0C02" w:rsidRPr="00E523BB" w:rsidRDefault="002D24FB" w:rsidP="00836C68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Delivery techniques (posture, gesture, eye contact, and vocal expressiveness) make the presentation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interesting</w:t>
            </w:r>
          </w:p>
        </w:tc>
        <w:tc>
          <w:tcPr>
            <w:tcW w:w="2878" w:type="dxa"/>
          </w:tcPr>
          <w:p w:rsidR="002E0C02" w:rsidRPr="00E523BB" w:rsidRDefault="002D24FB" w:rsidP="002D24FB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Delivery techniques (posture, gesture, eye contact, and vocal expressiveness) make the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understandable</w:t>
            </w:r>
          </w:p>
        </w:tc>
        <w:tc>
          <w:tcPr>
            <w:tcW w:w="2878" w:type="dxa"/>
          </w:tcPr>
          <w:p w:rsidR="002E0C02" w:rsidRPr="00E523BB" w:rsidRDefault="002D24FB" w:rsidP="002D24FB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Delivery techniques (posture, gesture, eye contact, and vocal expressiveness)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detract from the understandability</w:t>
            </w:r>
            <w:r w:rsidRPr="00E523BB">
              <w:rPr>
                <w:rFonts w:cstheme="minorHAnsi"/>
                <w:sz w:val="20"/>
                <w:szCs w:val="20"/>
              </w:rPr>
              <w:t xml:space="preserve"> of the presentation</w:t>
            </w:r>
          </w:p>
        </w:tc>
      </w:tr>
      <w:tr w:rsidR="002D24FB" w:rsidRPr="00E523BB" w:rsidTr="00836C68">
        <w:tc>
          <w:tcPr>
            <w:tcW w:w="2878" w:type="dxa"/>
          </w:tcPr>
          <w:p w:rsidR="002D24FB" w:rsidRPr="00E523BB" w:rsidRDefault="002D24FB" w:rsidP="002D24FB">
            <w:pPr>
              <w:jc w:val="both"/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b/>
                <w:sz w:val="20"/>
                <w:szCs w:val="20"/>
              </w:rPr>
              <w:t>Language</w:t>
            </w:r>
          </w:p>
        </w:tc>
        <w:tc>
          <w:tcPr>
            <w:tcW w:w="2878" w:type="dxa"/>
          </w:tcPr>
          <w:p w:rsidR="002D24FB" w:rsidRPr="00E523BB" w:rsidRDefault="002D24FB" w:rsidP="003006CE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Language choices are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imaginative, memorable, compelling</w:t>
            </w:r>
            <w:r w:rsidRPr="00E523BB">
              <w:rPr>
                <w:rFonts w:cstheme="minorHAnsi"/>
                <w:sz w:val="20"/>
                <w:szCs w:val="20"/>
              </w:rPr>
              <w:t xml:space="preserve"> and enhance the effectiveness of the presentation</w:t>
            </w:r>
          </w:p>
        </w:tc>
        <w:tc>
          <w:tcPr>
            <w:tcW w:w="2878" w:type="dxa"/>
          </w:tcPr>
          <w:p w:rsidR="002D24FB" w:rsidRPr="00E523BB" w:rsidRDefault="00013951" w:rsidP="00836C68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Language choices are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thoughtful</w:t>
            </w:r>
            <w:r w:rsidRPr="00E523BB">
              <w:rPr>
                <w:rFonts w:cstheme="minorHAnsi"/>
                <w:sz w:val="20"/>
                <w:szCs w:val="20"/>
              </w:rPr>
              <w:t xml:space="preserve"> and generally support the effectiveness of the presentation</w:t>
            </w:r>
          </w:p>
        </w:tc>
        <w:tc>
          <w:tcPr>
            <w:tcW w:w="2878" w:type="dxa"/>
          </w:tcPr>
          <w:p w:rsidR="002D24FB" w:rsidRPr="00E523BB" w:rsidRDefault="00013951" w:rsidP="003006CE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Language choices are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mundane</w:t>
            </w:r>
            <w:r w:rsidRPr="00E523BB">
              <w:rPr>
                <w:rFonts w:cstheme="minorHAnsi"/>
                <w:sz w:val="20"/>
                <w:szCs w:val="20"/>
              </w:rPr>
              <w:t xml:space="preserve"> and commonplace and partially support effectiveness of presentation</w:t>
            </w:r>
          </w:p>
        </w:tc>
        <w:tc>
          <w:tcPr>
            <w:tcW w:w="2878" w:type="dxa"/>
          </w:tcPr>
          <w:p w:rsidR="002D24FB" w:rsidRPr="00E523BB" w:rsidRDefault="00013951" w:rsidP="003006CE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Language choices are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unclear</w:t>
            </w:r>
            <w:r w:rsidRPr="00E523BB">
              <w:rPr>
                <w:rFonts w:cstheme="minorHAnsi"/>
                <w:sz w:val="20"/>
                <w:szCs w:val="20"/>
              </w:rPr>
              <w:t xml:space="preserve"> and minimally support effectiveness of presentation</w:t>
            </w:r>
          </w:p>
        </w:tc>
      </w:tr>
      <w:tr w:rsidR="003006CE" w:rsidRPr="00E523BB" w:rsidTr="00836C68">
        <w:tc>
          <w:tcPr>
            <w:tcW w:w="2878" w:type="dxa"/>
          </w:tcPr>
          <w:p w:rsidR="003006CE" w:rsidRPr="00E523BB" w:rsidRDefault="00013951" w:rsidP="00836C68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b/>
                <w:sz w:val="20"/>
                <w:szCs w:val="20"/>
              </w:rPr>
              <w:t>Supporting Material</w:t>
            </w:r>
          </w:p>
        </w:tc>
        <w:tc>
          <w:tcPr>
            <w:tcW w:w="2878" w:type="dxa"/>
          </w:tcPr>
          <w:p w:rsidR="003006CE" w:rsidRPr="00E523BB" w:rsidRDefault="00013951" w:rsidP="003006CE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Variety of supporting materials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significantly supporting</w:t>
            </w:r>
            <w:r w:rsidRPr="00E523BB">
              <w:rPr>
                <w:rFonts w:cstheme="minorHAnsi"/>
                <w:sz w:val="20"/>
                <w:szCs w:val="20"/>
              </w:rPr>
              <w:t xml:space="preserve"> presentation and provides creditability to presenter</w:t>
            </w:r>
          </w:p>
        </w:tc>
        <w:tc>
          <w:tcPr>
            <w:tcW w:w="2878" w:type="dxa"/>
          </w:tcPr>
          <w:p w:rsidR="003006CE" w:rsidRPr="00E523BB" w:rsidRDefault="00013951" w:rsidP="001C7199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  <w:u w:val="single"/>
              </w:rPr>
              <w:t>Evidence</w:t>
            </w:r>
            <w:r w:rsidRPr="00E523BB">
              <w:rPr>
                <w:rFonts w:cstheme="minorHAnsi"/>
                <w:sz w:val="20"/>
                <w:szCs w:val="20"/>
              </w:rPr>
              <w:t xml:space="preserve"> of supporting materials which </w:t>
            </w:r>
            <w:r w:rsidR="001C7199" w:rsidRPr="00E523BB">
              <w:rPr>
                <w:rFonts w:cstheme="minorHAnsi"/>
                <w:sz w:val="20"/>
                <w:szCs w:val="20"/>
              </w:rPr>
              <w:t>sustain</w:t>
            </w:r>
            <w:r w:rsidRPr="00E523BB">
              <w:rPr>
                <w:rFonts w:cstheme="minorHAnsi"/>
                <w:sz w:val="20"/>
                <w:szCs w:val="20"/>
              </w:rPr>
              <w:t xml:space="preserve"> presentation and </w:t>
            </w:r>
            <w:r w:rsidR="001C7199" w:rsidRPr="00E523BB">
              <w:rPr>
                <w:rFonts w:cstheme="minorHAnsi"/>
                <w:sz w:val="20"/>
                <w:szCs w:val="20"/>
              </w:rPr>
              <w:t>establishes presenter’s authority on topic</w:t>
            </w:r>
            <w:r w:rsidRPr="00E523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:rsidR="003006CE" w:rsidRPr="00E523BB" w:rsidRDefault="001C7199" w:rsidP="003006CE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</w:rPr>
              <w:t xml:space="preserve">Supporting materials </w:t>
            </w:r>
            <w:r w:rsidRPr="00E523BB">
              <w:rPr>
                <w:rFonts w:cstheme="minorHAnsi"/>
                <w:sz w:val="20"/>
                <w:szCs w:val="20"/>
                <w:u w:val="single"/>
              </w:rPr>
              <w:t>make reference to information</w:t>
            </w:r>
            <w:r w:rsidRPr="00E523BB">
              <w:rPr>
                <w:rFonts w:cstheme="minorHAnsi"/>
                <w:sz w:val="20"/>
                <w:szCs w:val="20"/>
              </w:rPr>
              <w:t xml:space="preserve"> or analysis of data related to topic</w:t>
            </w:r>
          </w:p>
        </w:tc>
        <w:tc>
          <w:tcPr>
            <w:tcW w:w="2878" w:type="dxa"/>
          </w:tcPr>
          <w:p w:rsidR="003006CE" w:rsidRPr="00E523BB" w:rsidRDefault="001C7199" w:rsidP="003006CE">
            <w:pPr>
              <w:rPr>
                <w:rFonts w:cstheme="minorHAnsi"/>
                <w:sz w:val="20"/>
                <w:szCs w:val="20"/>
              </w:rPr>
            </w:pPr>
            <w:r w:rsidRPr="00E523BB">
              <w:rPr>
                <w:rFonts w:cstheme="minorHAnsi"/>
                <w:sz w:val="20"/>
                <w:szCs w:val="20"/>
                <w:u w:val="single"/>
              </w:rPr>
              <w:t>Insufficient</w:t>
            </w:r>
            <w:r w:rsidRPr="00E523BB">
              <w:rPr>
                <w:rFonts w:cstheme="minorHAnsi"/>
                <w:sz w:val="20"/>
                <w:szCs w:val="20"/>
              </w:rPr>
              <w:t xml:space="preserve"> supporting materials to illustrate creditability on topic</w:t>
            </w:r>
          </w:p>
        </w:tc>
      </w:tr>
    </w:tbl>
    <w:p w:rsidR="00963CFC" w:rsidRPr="00E523BB" w:rsidRDefault="00963CFC" w:rsidP="00BA4872">
      <w:pPr>
        <w:spacing w:after="0" w:line="240" w:lineRule="auto"/>
        <w:rPr>
          <w:rFonts w:cstheme="minorHAnsi"/>
          <w:sz w:val="20"/>
          <w:szCs w:val="20"/>
        </w:rPr>
      </w:pPr>
    </w:p>
    <w:sectPr w:rsidR="00963CFC" w:rsidRPr="00E523BB" w:rsidSect="00E85D72">
      <w:footerReference w:type="default" r:id="rId6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CBE" w:rsidRDefault="00635CBE" w:rsidP="00491DFD">
      <w:pPr>
        <w:spacing w:after="0" w:line="240" w:lineRule="auto"/>
      </w:pPr>
      <w:r>
        <w:separator/>
      </w:r>
    </w:p>
  </w:endnote>
  <w:endnote w:type="continuationSeparator" w:id="0">
    <w:p w:rsidR="00635CBE" w:rsidRDefault="00635CBE" w:rsidP="0049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DFD" w:rsidRDefault="00C90FE3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 w:rsidR="00491DFD">
      <w:t>Updated July 2019</w:t>
    </w:r>
  </w:p>
  <w:p w:rsidR="00491DFD" w:rsidRDefault="00491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CBE" w:rsidRDefault="00635CBE" w:rsidP="00491DFD">
      <w:pPr>
        <w:spacing w:after="0" w:line="240" w:lineRule="auto"/>
      </w:pPr>
      <w:r>
        <w:separator/>
      </w:r>
    </w:p>
  </w:footnote>
  <w:footnote w:type="continuationSeparator" w:id="0">
    <w:p w:rsidR="00635CBE" w:rsidRDefault="00635CBE" w:rsidP="00491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CFC"/>
    <w:rsid w:val="00013951"/>
    <w:rsid w:val="001C7199"/>
    <w:rsid w:val="002D24FB"/>
    <w:rsid w:val="002E0C02"/>
    <w:rsid w:val="002F1A70"/>
    <w:rsid w:val="003006CE"/>
    <w:rsid w:val="0035240C"/>
    <w:rsid w:val="00491DFD"/>
    <w:rsid w:val="004E5308"/>
    <w:rsid w:val="00635CBE"/>
    <w:rsid w:val="00650E97"/>
    <w:rsid w:val="006A18EA"/>
    <w:rsid w:val="00732BA2"/>
    <w:rsid w:val="00836C68"/>
    <w:rsid w:val="00963CFC"/>
    <w:rsid w:val="009B352B"/>
    <w:rsid w:val="009E57A8"/>
    <w:rsid w:val="00BA4872"/>
    <w:rsid w:val="00C90FE3"/>
    <w:rsid w:val="00E523BB"/>
    <w:rsid w:val="00E72D94"/>
    <w:rsid w:val="00E85D72"/>
    <w:rsid w:val="00F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C070"/>
  <w15:docId w15:val="{A4F906B9-F1FA-4AD6-833C-FB1C841D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FD"/>
  </w:style>
  <w:style w:type="paragraph" w:styleId="Footer">
    <w:name w:val="footer"/>
    <w:basedOn w:val="Normal"/>
    <w:link w:val="FooterChar"/>
    <w:uiPriority w:val="99"/>
    <w:unhideWhenUsed/>
    <w:rsid w:val="0049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Sander</dc:creator>
  <cp:lastModifiedBy>Mike McNally</cp:lastModifiedBy>
  <cp:revision>6</cp:revision>
  <dcterms:created xsi:type="dcterms:W3CDTF">2019-07-12T20:32:00Z</dcterms:created>
  <dcterms:modified xsi:type="dcterms:W3CDTF">2022-09-20T19:22:00Z</dcterms:modified>
</cp:coreProperties>
</file>